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298" w:rsidRPr="007932F3" w:rsidRDefault="00530298" w:rsidP="007932F3">
      <w:pPr>
        <w:pStyle w:val="a3"/>
        <w:jc w:val="center"/>
        <w:rPr>
          <w:rFonts w:ascii="Times New Roman" w:hAnsi="Times New Roman" w:cs="ＭＳ ゴシック"/>
          <w:b/>
          <w:sz w:val="28"/>
        </w:rPr>
      </w:pPr>
      <w:r w:rsidRPr="007932F3">
        <w:rPr>
          <w:rFonts w:ascii="Times New Roman" w:hAnsi="Times New Roman" w:cs="ＭＳ ゴシック"/>
          <w:b/>
          <w:sz w:val="28"/>
        </w:rPr>
        <w:t>Multilingual Support in ChattyInfty3, the SAPI5 Version</w:t>
      </w:r>
    </w:p>
    <w:p w:rsidR="00530298" w:rsidRDefault="008946DE" w:rsidP="007932F3">
      <w:pPr>
        <w:pStyle w:val="a3"/>
        <w:jc w:val="center"/>
        <w:rPr>
          <w:rFonts w:ascii="Times New Roman" w:hAnsi="Times New Roman" w:cs="ＭＳ ゴシック"/>
        </w:rPr>
      </w:pPr>
      <w:r>
        <w:rPr>
          <w:rFonts w:ascii="Times New Roman" w:hAnsi="Times New Roman" w:cs="ＭＳ ゴシック"/>
        </w:rPr>
        <w:t>–</w:t>
      </w:r>
      <w:r w:rsidR="00530298" w:rsidRPr="00A36A2D">
        <w:rPr>
          <w:rFonts w:ascii="Times New Roman" w:hAnsi="Times New Roman" w:cs="ＭＳ ゴシック"/>
        </w:rPr>
        <w:t xml:space="preserve"> How to Translate it into Another Language Version </w:t>
      </w:r>
      <w:r w:rsidR="000E1887">
        <w:rPr>
          <w:rFonts w:ascii="Times New Roman" w:hAnsi="Times New Roman" w:cs="ＭＳ ゴシック"/>
        </w:rPr>
        <w:t>–</w:t>
      </w:r>
    </w:p>
    <w:p w:rsidR="000E1887" w:rsidRDefault="000E1887" w:rsidP="00530298">
      <w:pPr>
        <w:pStyle w:val="a3"/>
        <w:rPr>
          <w:rFonts w:ascii="Times New Roman" w:hAnsi="Times New Roman" w:cs="ＭＳ ゴシック"/>
        </w:rPr>
      </w:pPr>
    </w:p>
    <w:p w:rsidR="00530298" w:rsidRDefault="007932F3" w:rsidP="007932F3">
      <w:pPr>
        <w:pStyle w:val="a3"/>
        <w:jc w:val="center"/>
        <w:rPr>
          <w:rFonts w:ascii="Times New Roman" w:hAnsi="Times New Roman" w:cs="ＭＳ ゴシック"/>
        </w:rPr>
      </w:pPr>
      <w:r>
        <w:rPr>
          <w:rFonts w:ascii="Times New Roman" w:hAnsi="Times New Roman" w:cs="ＭＳ ゴシック" w:hint="eastAsia"/>
        </w:rPr>
        <w:t>(</w:t>
      </w:r>
      <w:r w:rsidR="008F5DAA">
        <w:rPr>
          <w:rFonts w:ascii="Times New Roman" w:hAnsi="Times New Roman" w:cs="ＭＳ ゴシック"/>
        </w:rPr>
        <w:t>November</w:t>
      </w:r>
      <w:r>
        <w:rPr>
          <w:rFonts w:ascii="Times New Roman" w:hAnsi="Times New Roman" w:cs="ＭＳ ゴシック"/>
        </w:rPr>
        <w:t xml:space="preserve"> </w:t>
      </w:r>
      <w:r w:rsidR="007445B1">
        <w:rPr>
          <w:rFonts w:ascii="Times New Roman" w:hAnsi="Times New Roman" w:cs="ＭＳ ゴシック"/>
        </w:rPr>
        <w:t>1</w:t>
      </w:r>
      <w:r w:rsidR="007445B1" w:rsidRPr="007445B1">
        <w:rPr>
          <w:rFonts w:ascii="Times New Roman" w:hAnsi="Times New Roman" w:cs="ＭＳ ゴシック"/>
          <w:vertAlign w:val="superscript"/>
        </w:rPr>
        <w:t>st</w:t>
      </w:r>
      <w:r w:rsidR="007445B1">
        <w:rPr>
          <w:rFonts w:ascii="Times New Roman" w:hAnsi="Times New Roman" w:cs="ＭＳ ゴシック"/>
        </w:rPr>
        <w:t xml:space="preserve">, </w:t>
      </w:r>
      <w:r>
        <w:rPr>
          <w:rFonts w:ascii="Times New Roman" w:hAnsi="Times New Roman" w:cs="ＭＳ ゴシック"/>
        </w:rPr>
        <w:t>2018)</w:t>
      </w:r>
    </w:p>
    <w:p w:rsidR="007932F3" w:rsidRPr="00A36A2D" w:rsidRDefault="007932F3" w:rsidP="00530298">
      <w:pPr>
        <w:pStyle w:val="a3"/>
        <w:rPr>
          <w:rFonts w:ascii="Times New Roman" w:hAnsi="Times New Roman" w:cs="ＭＳ ゴシック"/>
        </w:rPr>
      </w:pPr>
    </w:p>
    <w:p w:rsidR="000E1887" w:rsidRDefault="000E1887" w:rsidP="00530298">
      <w:pPr>
        <w:pStyle w:val="a3"/>
        <w:rPr>
          <w:rFonts w:ascii="Times New Roman" w:hAnsi="Times New Roman" w:cs="ＭＳ ゴシック"/>
        </w:rPr>
      </w:pPr>
    </w:p>
    <w:p w:rsidR="007932F3" w:rsidRDefault="007932F3" w:rsidP="00530298">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his </w:t>
      </w:r>
      <w:r w:rsidR="001F301D">
        <w:rPr>
          <w:rFonts w:ascii="Times New Roman" w:hAnsi="Times New Roman" w:cs="ＭＳ ゴシック"/>
        </w:rPr>
        <w:t xml:space="preserve">document </w:t>
      </w:r>
      <w:r>
        <w:rPr>
          <w:rFonts w:ascii="Times New Roman" w:hAnsi="Times New Roman" w:cs="ＭＳ ゴシック"/>
        </w:rPr>
        <w:t xml:space="preserve">is </w:t>
      </w:r>
      <w:r w:rsidR="004263FB">
        <w:rPr>
          <w:rFonts w:ascii="Times New Roman" w:hAnsi="Times New Roman" w:cs="ＭＳ ゴシック"/>
        </w:rPr>
        <w:t xml:space="preserve">brief </w:t>
      </w:r>
      <w:r>
        <w:rPr>
          <w:rFonts w:ascii="Times New Roman" w:hAnsi="Times New Roman" w:cs="ＭＳ ゴシック"/>
        </w:rPr>
        <w:t>instruction</w:t>
      </w:r>
      <w:r w:rsidR="001F301D">
        <w:rPr>
          <w:rFonts w:ascii="Times New Roman" w:hAnsi="Times New Roman" w:cs="ＭＳ ゴシック"/>
        </w:rPr>
        <w:t>s</w:t>
      </w:r>
      <w:r>
        <w:rPr>
          <w:rFonts w:ascii="Times New Roman" w:hAnsi="Times New Roman" w:cs="ＭＳ ゴシック"/>
        </w:rPr>
        <w:t xml:space="preserve"> for end users on how to customize ChattyInf</w:t>
      </w:r>
      <w:r w:rsidR="008946DE">
        <w:rPr>
          <w:rFonts w:ascii="Times New Roman" w:hAnsi="Times New Roman" w:cs="ＭＳ ゴシック"/>
        </w:rPr>
        <w:t xml:space="preserve">ty3 so that it can treat their </w:t>
      </w:r>
      <w:r>
        <w:rPr>
          <w:rFonts w:ascii="Times New Roman" w:hAnsi="Times New Roman" w:cs="ＭＳ ゴシック"/>
        </w:rPr>
        <w:t>local language other than English and Japanese.</w:t>
      </w:r>
    </w:p>
    <w:p w:rsidR="007932F3" w:rsidRDefault="007932F3" w:rsidP="00530298">
      <w:pPr>
        <w:pStyle w:val="a3"/>
        <w:rPr>
          <w:rFonts w:ascii="Times New Roman" w:hAnsi="Times New Roman" w:cs="ＭＳ ゴシック"/>
        </w:rPr>
      </w:pPr>
    </w:p>
    <w:p w:rsidR="00530298" w:rsidRPr="00EF6E81" w:rsidRDefault="00EF6E81" w:rsidP="00EF6E81">
      <w:pPr>
        <w:pStyle w:val="a3"/>
        <w:rPr>
          <w:rFonts w:ascii="Times New Roman" w:hAnsi="Times New Roman" w:cs="ＭＳ ゴシック"/>
          <w:b/>
        </w:rPr>
      </w:pPr>
      <w:r w:rsidRPr="00EF6E81">
        <w:rPr>
          <w:rFonts w:ascii="Times New Roman" w:hAnsi="Times New Roman" w:cs="ＭＳ ゴシック"/>
          <w:b/>
        </w:rPr>
        <w:t>0.</w:t>
      </w:r>
      <w:r w:rsidRPr="00EF6E81">
        <w:rPr>
          <w:rFonts w:ascii="Times New Roman" w:hAnsi="Times New Roman" w:cs="ＭＳ ゴシック"/>
          <w:b/>
        </w:rPr>
        <w:tab/>
      </w:r>
      <w:r w:rsidR="00E45A81" w:rsidRPr="00EF6E81">
        <w:rPr>
          <w:rFonts w:ascii="Times New Roman" w:hAnsi="Times New Roman" w:cs="ＭＳ ゴシック" w:hint="eastAsia"/>
          <w:b/>
        </w:rPr>
        <w:t>Basic</w:t>
      </w:r>
      <w:r w:rsidR="00530298" w:rsidRPr="00EF6E81">
        <w:rPr>
          <w:rFonts w:ascii="Times New Roman" w:hAnsi="Times New Roman" w:cs="ＭＳ ゴシック"/>
          <w:b/>
        </w:rPr>
        <w:t xml:space="preserve"> </w:t>
      </w:r>
      <w:r w:rsidR="00E45A81" w:rsidRPr="00EF6E81">
        <w:rPr>
          <w:rFonts w:ascii="Times New Roman" w:hAnsi="Times New Roman" w:cs="ＭＳ ゴシック" w:hint="eastAsia"/>
          <w:b/>
        </w:rPr>
        <w:t>Restrictions</w:t>
      </w:r>
    </w:p>
    <w:p w:rsidR="000D37FD" w:rsidRPr="00A36A2D" w:rsidRDefault="00530298" w:rsidP="000D37FD">
      <w:pPr>
        <w:pStyle w:val="a3"/>
        <w:rPr>
          <w:rFonts w:ascii="Times New Roman" w:hAnsi="Times New Roman" w:cs="ＭＳ ゴシック"/>
        </w:rPr>
      </w:pPr>
      <w:r w:rsidRPr="00A36A2D">
        <w:rPr>
          <w:rFonts w:ascii="Times New Roman" w:hAnsi="Times New Roman" w:cs="ＭＳ ゴシック"/>
        </w:rPr>
        <w:t xml:space="preserve">In the latest version (ChattyInfty3, Ver.3.21), </w:t>
      </w:r>
      <w:r w:rsidR="007932F3">
        <w:rPr>
          <w:rFonts w:ascii="Times New Roman" w:hAnsi="Times New Roman" w:cs="ＭＳ ゴシック"/>
        </w:rPr>
        <w:t xml:space="preserve">please be sure </w:t>
      </w:r>
      <w:r w:rsidRPr="00A36A2D">
        <w:rPr>
          <w:rFonts w:ascii="Times New Roman" w:hAnsi="Times New Roman" w:cs="ＭＳ ゴシック"/>
        </w:rPr>
        <w:t xml:space="preserve">there are </w:t>
      </w:r>
      <w:r w:rsidR="007932F3">
        <w:rPr>
          <w:rFonts w:ascii="Times New Roman" w:hAnsi="Times New Roman" w:cs="ＭＳ ゴシック"/>
        </w:rPr>
        <w:t xml:space="preserve">some </w:t>
      </w:r>
      <w:r w:rsidRPr="00A36A2D">
        <w:rPr>
          <w:rFonts w:ascii="Times New Roman" w:hAnsi="Times New Roman" w:cs="ＭＳ ゴシック"/>
        </w:rPr>
        <w:t>restrictions on multili</w:t>
      </w:r>
      <w:r w:rsidR="000D37FD" w:rsidRPr="00A36A2D">
        <w:rPr>
          <w:rFonts w:ascii="Times New Roman" w:hAnsi="Times New Roman" w:cs="ＭＳ ゴシック"/>
        </w:rPr>
        <w:t>ngual support</w:t>
      </w:r>
      <w:r w:rsidR="001F301D">
        <w:rPr>
          <w:rFonts w:ascii="Times New Roman" w:hAnsi="Times New Roman" w:cs="ＭＳ ゴシック"/>
        </w:rPr>
        <w:t xml:space="preserve"> </w:t>
      </w:r>
      <w:r w:rsidR="00CE745A">
        <w:rPr>
          <w:rFonts w:ascii="Times New Roman" w:hAnsi="Times New Roman" w:cs="ＭＳ ゴシック"/>
        </w:rPr>
        <w:t xml:space="preserve">as </w:t>
      </w:r>
      <w:r w:rsidR="001F301D">
        <w:rPr>
          <w:rFonts w:ascii="Times New Roman" w:hAnsi="Times New Roman" w:cs="ＭＳ ゴシック"/>
        </w:rPr>
        <w:t>shown below</w:t>
      </w:r>
      <w:r w:rsidR="000D37FD" w:rsidRPr="00A36A2D">
        <w:rPr>
          <w:rFonts w:ascii="Times New Roman" w:hAnsi="Times New Roman" w:cs="ＭＳ ゴシック"/>
        </w:rPr>
        <w:t>:</w:t>
      </w:r>
    </w:p>
    <w:p w:rsidR="00530298" w:rsidRPr="00A36A2D" w:rsidRDefault="000E1887" w:rsidP="00D7548F">
      <w:pPr>
        <w:pStyle w:val="a3"/>
        <w:ind w:left="240" w:hangingChars="100" w:hanging="240"/>
        <w:rPr>
          <w:rFonts w:ascii="Times New Roman" w:hAnsi="Times New Roman" w:cs="ＭＳ ゴシック"/>
        </w:rPr>
      </w:pPr>
      <w:r>
        <w:rPr>
          <w:rFonts w:ascii="Times New Roman" w:hAnsi="Times New Roman" w:cs="ＭＳ ゴシック"/>
        </w:rPr>
        <w:t xml:space="preserve"> - </w:t>
      </w:r>
      <w:r w:rsidR="00530298" w:rsidRPr="00A36A2D">
        <w:rPr>
          <w:rFonts w:ascii="Times New Roman" w:hAnsi="Times New Roman" w:cs="ＭＳ ゴシック"/>
        </w:rPr>
        <w:t xml:space="preserve">ChattyInfty3 can be customized for many languages that are represented in Unicode </w:t>
      </w:r>
      <w:r w:rsidR="00D71F01">
        <w:rPr>
          <w:rFonts w:ascii="Times New Roman" w:hAnsi="Times New Roman" w:cs="ＭＳ ゴシック"/>
        </w:rPr>
        <w:t xml:space="preserve">including </w:t>
      </w:r>
      <w:r w:rsidR="00530298" w:rsidRPr="00A36A2D">
        <w:rPr>
          <w:rFonts w:ascii="Times New Roman" w:hAnsi="Times New Roman" w:cs="ＭＳ ゴシック"/>
        </w:rPr>
        <w:t>some languages using Grapheme Cluster such as Hindi and Tamil (they represent a single character with multiple codes)</w:t>
      </w:r>
      <w:r w:rsidR="00D71F01">
        <w:rPr>
          <w:rFonts w:ascii="Times New Roman" w:hAnsi="Times New Roman" w:cs="ＭＳ ゴシック"/>
        </w:rPr>
        <w:t>.</w:t>
      </w:r>
      <w:r w:rsidR="00530298" w:rsidRPr="00A36A2D">
        <w:rPr>
          <w:rFonts w:ascii="Times New Roman" w:hAnsi="Times New Roman" w:cs="ＭＳ ゴシック"/>
        </w:rPr>
        <w:t xml:space="preserve"> </w:t>
      </w:r>
      <w:r w:rsidR="00D71F01">
        <w:rPr>
          <w:rFonts w:ascii="Times New Roman" w:hAnsi="Times New Roman" w:cs="ＭＳ ゴシック"/>
        </w:rPr>
        <w:t xml:space="preserve"> However, l</w:t>
      </w:r>
      <w:r w:rsidR="00530298" w:rsidRPr="00A36A2D">
        <w:rPr>
          <w:rFonts w:ascii="Times New Roman" w:hAnsi="Times New Roman" w:cs="ＭＳ ゴシック"/>
        </w:rPr>
        <w:t>anguages written from right to left such as Arabic are out of scope.  For the present, we do not have a plan to correspond to them.</w:t>
      </w:r>
    </w:p>
    <w:p w:rsidR="00530298" w:rsidRPr="00A36A2D" w:rsidRDefault="000E1887" w:rsidP="00D7548F">
      <w:pPr>
        <w:pStyle w:val="a3"/>
        <w:ind w:left="240" w:hangingChars="100" w:hanging="240"/>
        <w:rPr>
          <w:rFonts w:ascii="Times New Roman" w:hAnsi="Times New Roman" w:cs="ＭＳ ゴシック"/>
        </w:rPr>
      </w:pPr>
      <w:r>
        <w:rPr>
          <w:rFonts w:ascii="Times New Roman" w:hAnsi="Times New Roman" w:cs="ＭＳ ゴシック"/>
        </w:rPr>
        <w:t xml:space="preserve"> - </w:t>
      </w:r>
      <w:r w:rsidR="00530298" w:rsidRPr="00A36A2D">
        <w:rPr>
          <w:rFonts w:ascii="Times New Roman" w:hAnsi="Times New Roman" w:cs="ＭＳ ゴシック"/>
        </w:rPr>
        <w:t>ChattyInfty3, AITalk version is just Japanese-local, and you cannot customize it for the other languages.</w:t>
      </w:r>
      <w:r w:rsidR="007932F3">
        <w:rPr>
          <w:rFonts w:ascii="Times New Roman" w:hAnsi="Times New Roman" w:cs="ＭＳ ゴシック"/>
        </w:rPr>
        <w:t xml:space="preserve">  For the localization</w:t>
      </w:r>
      <w:r w:rsidR="00DE4E1C">
        <w:rPr>
          <w:rFonts w:ascii="Times New Roman" w:hAnsi="Times New Roman" w:cs="ＭＳ ゴシック"/>
        </w:rPr>
        <w:t xml:space="preserve"> purpose</w:t>
      </w:r>
      <w:r w:rsidR="007932F3">
        <w:rPr>
          <w:rFonts w:ascii="Times New Roman" w:hAnsi="Times New Roman" w:cs="ＭＳ ゴシック"/>
        </w:rPr>
        <w:t>, its SAPI5 version should be used.</w:t>
      </w:r>
    </w:p>
    <w:p w:rsidR="00530298" w:rsidRPr="00A36A2D" w:rsidRDefault="00530298" w:rsidP="00530298">
      <w:pPr>
        <w:pStyle w:val="a3"/>
        <w:rPr>
          <w:rFonts w:ascii="Times New Roman" w:hAnsi="Times New Roman" w:cs="ＭＳ ゴシック"/>
        </w:rPr>
      </w:pPr>
    </w:p>
    <w:p w:rsidR="000D21BA" w:rsidRPr="00EF6E81" w:rsidRDefault="000D21BA" w:rsidP="000D21BA">
      <w:pPr>
        <w:pStyle w:val="a3"/>
        <w:rPr>
          <w:rFonts w:ascii="Times New Roman" w:hAnsi="Times New Roman" w:cs="ＭＳ ゴシック"/>
          <w:b/>
        </w:rPr>
      </w:pPr>
      <w:r w:rsidRPr="00EF6E81">
        <w:rPr>
          <w:rFonts w:ascii="Times New Roman" w:hAnsi="Times New Roman" w:cs="ＭＳ ゴシック"/>
          <w:b/>
        </w:rPr>
        <w:t>1.</w:t>
      </w:r>
      <w:r w:rsidR="00E45A81" w:rsidRPr="00EF6E81">
        <w:rPr>
          <w:rFonts w:ascii="Times New Roman" w:hAnsi="Times New Roman" w:cs="ＭＳ ゴシック"/>
          <w:b/>
        </w:rPr>
        <w:tab/>
      </w:r>
      <w:r w:rsidR="004263FB" w:rsidRPr="00EF6E81">
        <w:rPr>
          <w:rFonts w:ascii="Times New Roman" w:hAnsi="Times New Roman" w:cs="ＭＳ ゴシック"/>
          <w:b/>
        </w:rPr>
        <w:t xml:space="preserve">First Step of </w:t>
      </w:r>
      <w:r w:rsidR="00BA3A46" w:rsidRPr="00EF6E81">
        <w:rPr>
          <w:rFonts w:ascii="Times New Roman" w:hAnsi="Times New Roman" w:cs="ＭＳ ゴシック"/>
          <w:b/>
        </w:rPr>
        <w:t>Localization</w:t>
      </w:r>
    </w:p>
    <w:p w:rsidR="000D21BA" w:rsidRDefault="000D21BA" w:rsidP="000D21BA">
      <w:pPr>
        <w:pStyle w:val="a3"/>
        <w:rPr>
          <w:rFonts w:ascii="Times New Roman" w:hAnsi="Times New Roman" w:cs="ＭＳ ゴシック"/>
        </w:rPr>
      </w:pPr>
    </w:p>
    <w:p w:rsidR="0001326F" w:rsidRPr="00A36A2D" w:rsidRDefault="00080288" w:rsidP="0001326F">
      <w:pPr>
        <w:pStyle w:val="a3"/>
        <w:rPr>
          <w:rFonts w:ascii="Times New Roman" w:hAnsi="Times New Roman" w:cs="ＭＳ ゴシック"/>
        </w:rPr>
      </w:pPr>
      <w:r>
        <w:rPr>
          <w:rFonts w:ascii="Times New Roman" w:hAnsi="Times New Roman" w:cs="ＭＳ ゴシック" w:hint="eastAsia"/>
        </w:rPr>
        <w:t>1</w:t>
      </w:r>
      <w:r>
        <w:rPr>
          <w:rFonts w:ascii="Times New Roman" w:hAnsi="Times New Roman" w:cs="ＭＳ ゴシック"/>
        </w:rPr>
        <w:t>.1</w:t>
      </w:r>
      <w:r>
        <w:rPr>
          <w:rFonts w:ascii="Times New Roman" w:hAnsi="Times New Roman" w:cs="ＭＳ ゴシック"/>
        </w:rPr>
        <w:tab/>
        <w:t>Installing ChattyInfty3</w:t>
      </w:r>
    </w:p>
    <w:p w:rsidR="0001326F" w:rsidRDefault="0001326F" w:rsidP="0001326F">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o localize ChattyInfty3, please obtain its latest version from our web site:</w:t>
      </w:r>
    </w:p>
    <w:p w:rsidR="008946DE" w:rsidRDefault="0001326F" w:rsidP="0001326F">
      <w:pPr>
        <w:pStyle w:val="a3"/>
        <w:rPr>
          <w:rStyle w:val="ab"/>
          <w:rFonts w:ascii="Times New Roman" w:hAnsi="Times New Roman" w:cs="ＭＳ ゴシック"/>
        </w:rPr>
      </w:pPr>
      <w:r>
        <w:rPr>
          <w:rFonts w:ascii="Times New Roman" w:hAnsi="Times New Roman" w:cs="ＭＳ ゴシック" w:hint="eastAsia"/>
        </w:rPr>
        <w:t xml:space="preserve"> </w:t>
      </w:r>
      <w:r>
        <w:rPr>
          <w:rFonts w:ascii="Times New Roman" w:hAnsi="Times New Roman" w:cs="ＭＳ ゴシック"/>
        </w:rPr>
        <w:t xml:space="preserve">  </w:t>
      </w:r>
      <w:r w:rsidRPr="008946DE">
        <w:rPr>
          <w:rStyle w:val="ab"/>
          <w:rFonts w:ascii="Times New Roman" w:hAnsi="Times New Roman" w:cs="ＭＳ ゴシック"/>
        </w:rPr>
        <w:t>http://www.sciaccess.net/en/</w:t>
      </w:r>
    </w:p>
    <w:p w:rsidR="0001326F" w:rsidRDefault="0001326F" w:rsidP="0001326F">
      <w:pPr>
        <w:pStyle w:val="a3"/>
        <w:rPr>
          <w:rFonts w:ascii="Times New Roman" w:hAnsi="Times New Roman" w:cs="ＭＳ ゴシック"/>
        </w:rPr>
      </w:pPr>
      <w:r>
        <w:rPr>
          <w:rFonts w:ascii="Times New Roman" w:hAnsi="Times New Roman" w:cs="ＭＳ ゴシック"/>
        </w:rPr>
        <w:t xml:space="preserve">and install it.  At the very beginning of the installation, you will be asked </w:t>
      </w:r>
      <w:r w:rsidR="0039392B">
        <w:rPr>
          <w:rFonts w:ascii="Times New Roman" w:hAnsi="Times New Roman" w:cs="ＭＳ ゴシック"/>
        </w:rPr>
        <w:t>“</w:t>
      </w:r>
      <w:r>
        <w:rPr>
          <w:rFonts w:ascii="Times New Roman" w:hAnsi="Times New Roman" w:cs="ＭＳ ゴシック"/>
        </w:rPr>
        <w:t>which language should be used in the installation?</w:t>
      </w:r>
      <w:r w:rsidR="0039392B">
        <w:rPr>
          <w:rFonts w:ascii="Times New Roman" w:hAnsi="Times New Roman" w:cs="ＭＳ ゴシック"/>
        </w:rPr>
        <w:t>”</w:t>
      </w:r>
      <w:r>
        <w:rPr>
          <w:rFonts w:ascii="Times New Roman" w:hAnsi="Times New Roman" w:cs="ＭＳ ゴシック"/>
        </w:rPr>
        <w:t xml:space="preserve">  You may choose any language listed there, but in </w:t>
      </w:r>
      <w:proofErr w:type="gramStart"/>
      <w:r>
        <w:rPr>
          <w:rFonts w:ascii="Times New Roman" w:hAnsi="Times New Roman" w:cs="ＭＳ ゴシック"/>
        </w:rPr>
        <w:t>this instructions</w:t>
      </w:r>
      <w:proofErr w:type="gramEnd"/>
      <w:r>
        <w:rPr>
          <w:rFonts w:ascii="Times New Roman" w:hAnsi="Times New Roman" w:cs="ＭＳ ゴシック"/>
        </w:rPr>
        <w:t xml:space="preserve">, we assume that you choose </w:t>
      </w:r>
      <w:r w:rsidR="0039392B">
        <w:rPr>
          <w:rFonts w:ascii="Times New Roman" w:hAnsi="Times New Roman" w:cs="ＭＳ ゴシック"/>
        </w:rPr>
        <w:t>“</w:t>
      </w:r>
      <w:r>
        <w:rPr>
          <w:rFonts w:ascii="Times New Roman" w:hAnsi="Times New Roman" w:cs="ＭＳ ゴシック"/>
        </w:rPr>
        <w:t>English.</w:t>
      </w:r>
      <w:r w:rsidR="0039392B">
        <w:rPr>
          <w:rFonts w:ascii="Times New Roman" w:hAnsi="Times New Roman" w:cs="ＭＳ ゴシック"/>
        </w:rPr>
        <w:t>”</w:t>
      </w:r>
    </w:p>
    <w:p w:rsidR="0001326F" w:rsidRDefault="008A08BB" w:rsidP="0001326F">
      <w:pPr>
        <w:pStyle w:val="a3"/>
        <w:rPr>
          <w:rFonts w:ascii="Times New Roman" w:hAnsi="Times New Roman" w:cs="ＭＳ ゴシック"/>
        </w:rPr>
      </w:pPr>
      <w:r>
        <w:rPr>
          <w:rFonts w:ascii="Times New Roman" w:hAnsi="Times New Roman" w:cs="ＭＳ ゴシック" w:hint="eastAsia"/>
        </w:rPr>
        <w:t>ChattyInfty3, the SAPI5 version uses Microsoft Speech</w:t>
      </w:r>
      <w:r>
        <w:rPr>
          <w:rFonts w:ascii="Times New Roman" w:hAnsi="Times New Roman" w:cs="ＭＳ ゴシック"/>
        </w:rPr>
        <w:t xml:space="preserve"> API, Ver.5 (SAPI5) as a </w:t>
      </w:r>
      <w:r w:rsidR="00BA3A46">
        <w:rPr>
          <w:rFonts w:ascii="Times New Roman" w:hAnsi="Times New Roman" w:cs="ＭＳ ゴシック"/>
        </w:rPr>
        <w:t>text-to-</w:t>
      </w:r>
      <w:r>
        <w:rPr>
          <w:rFonts w:ascii="Times New Roman" w:hAnsi="Times New Roman" w:cs="ＭＳ ゴシック"/>
        </w:rPr>
        <w:t xml:space="preserve">speech </w:t>
      </w:r>
      <w:r w:rsidR="00BA3A46">
        <w:rPr>
          <w:rFonts w:ascii="Times New Roman" w:hAnsi="Times New Roman" w:cs="ＭＳ ゴシック"/>
        </w:rPr>
        <w:t xml:space="preserve">(TTS) </w:t>
      </w:r>
      <w:r>
        <w:rPr>
          <w:rFonts w:ascii="Times New Roman" w:hAnsi="Times New Roman" w:cs="ＭＳ ゴシック"/>
        </w:rPr>
        <w:t>engine.  You must install it for the local language together with ChattyInfty3.</w:t>
      </w:r>
      <w:r w:rsidR="00730833">
        <w:rPr>
          <w:rFonts w:ascii="Times New Roman" w:hAnsi="Times New Roman" w:cs="ＭＳ ゴシック"/>
        </w:rPr>
        <w:t xml:space="preserve">  If it were not available, ChattyInfty3 could not read out contents.</w:t>
      </w:r>
      <w:r w:rsidR="00A50246">
        <w:rPr>
          <w:rFonts w:ascii="Times New Roman" w:hAnsi="Times New Roman" w:cs="ＭＳ ゴシック"/>
        </w:rPr>
        <w:t xml:space="preserve">  In such a case, however, if voices of </w:t>
      </w:r>
      <w:r w:rsidR="0039392B">
        <w:rPr>
          <w:rFonts w:ascii="Times New Roman" w:hAnsi="Times New Roman" w:cs="ＭＳ ゴシック"/>
        </w:rPr>
        <w:t>“</w:t>
      </w:r>
      <w:r w:rsidR="00A50246">
        <w:rPr>
          <w:rFonts w:ascii="Times New Roman" w:hAnsi="Times New Roman" w:cs="ＭＳ ゴシック"/>
        </w:rPr>
        <w:t>Microsoft Speech Platform</w:t>
      </w:r>
      <w:r w:rsidR="0039392B">
        <w:rPr>
          <w:rFonts w:ascii="Times New Roman" w:hAnsi="Times New Roman" w:cs="ＭＳ ゴシック"/>
        </w:rPr>
        <w:t>”</w:t>
      </w:r>
      <w:r w:rsidR="00A50246">
        <w:rPr>
          <w:rFonts w:ascii="Times New Roman" w:hAnsi="Times New Roman" w:cs="ＭＳ ゴシック"/>
        </w:rPr>
        <w:t xml:space="preserve"> </w:t>
      </w:r>
      <w:r w:rsidR="00A408E7">
        <w:rPr>
          <w:rFonts w:ascii="Times New Roman" w:hAnsi="Times New Roman" w:cs="ＭＳ ゴシック"/>
        </w:rPr>
        <w:t xml:space="preserve">and </w:t>
      </w:r>
      <w:r w:rsidR="00A408E7">
        <w:rPr>
          <w:rFonts w:ascii="Times New Roman" w:hAnsi="Times New Roman" w:cs="ＭＳ ゴシック"/>
        </w:rPr>
        <w:t>“</w:t>
      </w:r>
      <w:r w:rsidR="00A408E7">
        <w:rPr>
          <w:rFonts w:ascii="Times New Roman" w:hAnsi="Times New Roman" w:cs="ＭＳ ゴシック"/>
        </w:rPr>
        <w:t>Windows10 OneCore</w:t>
      </w:r>
      <w:r w:rsidR="00A408E7">
        <w:rPr>
          <w:rFonts w:ascii="Times New Roman" w:hAnsi="Times New Roman" w:cs="ＭＳ ゴシック"/>
        </w:rPr>
        <w:t xml:space="preserve">” </w:t>
      </w:r>
      <w:r w:rsidR="00A50246">
        <w:rPr>
          <w:rFonts w:ascii="Times New Roman" w:hAnsi="Times New Roman" w:cs="ＭＳ ゴシック"/>
        </w:rPr>
        <w:t xml:space="preserve">were available, you could </w:t>
      </w:r>
      <w:bookmarkStart w:id="0" w:name="_GoBack"/>
      <w:bookmarkEnd w:id="0"/>
      <w:r w:rsidR="00A50246">
        <w:rPr>
          <w:rFonts w:ascii="Times New Roman" w:hAnsi="Times New Roman" w:cs="ＭＳ ゴシック"/>
        </w:rPr>
        <w:t>use them as SAPI5 voices.  Concerning this point, please re</w:t>
      </w:r>
      <w:r w:rsidR="00450846">
        <w:rPr>
          <w:rFonts w:ascii="Times New Roman" w:hAnsi="Times New Roman" w:cs="ＭＳ ゴシック"/>
        </w:rPr>
        <w:t>a</w:t>
      </w:r>
      <w:r w:rsidR="00A50246">
        <w:rPr>
          <w:rFonts w:ascii="Times New Roman" w:hAnsi="Times New Roman" w:cs="ＭＳ ゴシック"/>
        </w:rPr>
        <w:t xml:space="preserve">d </w:t>
      </w:r>
      <w:r w:rsidR="0039392B">
        <w:rPr>
          <w:rFonts w:ascii="Times New Roman" w:hAnsi="Times New Roman" w:cs="ＭＳ ゴシック"/>
        </w:rPr>
        <w:t>“</w:t>
      </w:r>
      <w:r w:rsidR="00A50246">
        <w:rPr>
          <w:rFonts w:ascii="Times New Roman" w:hAnsi="Times New Roman" w:cs="ＭＳ ゴシック"/>
        </w:rPr>
        <w:t>SpeechFiveMagic.docx</w:t>
      </w:r>
      <w:r w:rsidR="0039392B">
        <w:rPr>
          <w:rFonts w:ascii="Times New Roman" w:hAnsi="Times New Roman" w:cs="ＭＳ ゴシック"/>
        </w:rPr>
        <w:t>”</w:t>
      </w:r>
      <w:r w:rsidR="00A50246">
        <w:rPr>
          <w:rFonts w:ascii="Times New Roman" w:hAnsi="Times New Roman" w:cs="ＭＳ ゴシック"/>
        </w:rPr>
        <w:t xml:space="preserve"> included in this folder</w:t>
      </w:r>
      <w:r w:rsidR="00EA5B7A">
        <w:rPr>
          <w:rFonts w:ascii="Times New Roman" w:hAnsi="Times New Roman" w:cs="ＭＳ ゴシック"/>
        </w:rPr>
        <w:t xml:space="preserve"> or see the web site: </w:t>
      </w:r>
      <w:r w:rsidR="00EA5B7A" w:rsidRPr="00EA5B7A">
        <w:rPr>
          <w:rFonts w:ascii="Times New Roman" w:hAnsi="Times New Roman" w:cs="ＭＳ ゴシック"/>
        </w:rPr>
        <w:t>http://www.digitalnauts.co.jp/sfm/?lang=en</w:t>
      </w:r>
      <w:r w:rsidR="00A50246">
        <w:rPr>
          <w:rFonts w:ascii="Times New Roman" w:hAnsi="Times New Roman" w:cs="ＭＳ ゴシック"/>
        </w:rPr>
        <w:t>.</w:t>
      </w:r>
    </w:p>
    <w:p w:rsidR="001A55A3" w:rsidRDefault="001A55A3">
      <w:pPr>
        <w:widowControl/>
        <w:jc w:val="left"/>
        <w:rPr>
          <w:rFonts w:cs="ＭＳ ゴシック"/>
        </w:rPr>
      </w:pPr>
      <w:r>
        <w:rPr>
          <w:rFonts w:cs="ＭＳ ゴシック"/>
        </w:rPr>
        <w:br w:type="page"/>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lastRenderedPageBreak/>
        <w:t>1.</w:t>
      </w:r>
      <w:r w:rsidR="0001326F">
        <w:rPr>
          <w:rFonts w:ascii="Times New Roman" w:hAnsi="Times New Roman" w:cs="ＭＳ ゴシック"/>
        </w:rPr>
        <w:t>2</w:t>
      </w:r>
      <w:r w:rsidRPr="00A36A2D">
        <w:rPr>
          <w:rFonts w:ascii="Times New Roman" w:hAnsi="Times New Roman" w:cs="ＭＳ ゴシック"/>
        </w:rPr>
        <w:tab/>
      </w:r>
      <w:r w:rsidR="00E45A81">
        <w:rPr>
          <w:rFonts w:ascii="Times New Roman" w:hAnsi="Times New Roman" w:cs="ＭＳ ゴシック" w:hint="eastAsia"/>
        </w:rPr>
        <w:t>Creating</w:t>
      </w:r>
      <w:r w:rsidRPr="00A36A2D">
        <w:rPr>
          <w:rFonts w:ascii="Times New Roman" w:hAnsi="Times New Roman" w:cs="ＭＳ ゴシック"/>
        </w:rPr>
        <w:t xml:space="preserve"> A </w:t>
      </w:r>
      <w:r w:rsidR="0001326F">
        <w:rPr>
          <w:rFonts w:ascii="Times New Roman" w:hAnsi="Times New Roman" w:cs="ＭＳ ゴシック"/>
        </w:rPr>
        <w:t xml:space="preserve">New </w:t>
      </w:r>
      <w:r w:rsidR="00E45A81">
        <w:rPr>
          <w:rFonts w:ascii="Times New Roman" w:hAnsi="Times New Roman" w:cs="ＭＳ ゴシック" w:hint="eastAsia"/>
        </w:rPr>
        <w:t>Language</w:t>
      </w:r>
      <w:r w:rsidRPr="00A36A2D">
        <w:rPr>
          <w:rFonts w:ascii="Times New Roman" w:hAnsi="Times New Roman" w:cs="ＭＳ ゴシック"/>
        </w:rPr>
        <w:t xml:space="preserve"> </w:t>
      </w:r>
      <w:r w:rsidR="00E45A81">
        <w:rPr>
          <w:rFonts w:ascii="Times New Roman" w:hAnsi="Times New Roman" w:cs="ＭＳ ゴシック" w:hint="eastAsia"/>
        </w:rPr>
        <w:t>Folder</w:t>
      </w:r>
    </w:p>
    <w:p w:rsidR="000D21BA" w:rsidRDefault="000D21BA" w:rsidP="00530298">
      <w:pPr>
        <w:pStyle w:val="a3"/>
        <w:rPr>
          <w:rFonts w:ascii="Times New Roman" w:hAnsi="Times New Roman" w:cs="ＭＳ ゴシック"/>
        </w:rPr>
      </w:pPr>
      <w:r>
        <w:rPr>
          <w:rFonts w:ascii="Times New Roman" w:hAnsi="Times New Roman" w:cs="ＭＳ ゴシック"/>
        </w:rPr>
        <w:t>To localize ChattyInfty3</w:t>
      </w:r>
      <w:r w:rsidR="0001326F">
        <w:rPr>
          <w:rFonts w:ascii="Times New Roman" w:hAnsi="Times New Roman" w:cs="ＭＳ ゴシック"/>
        </w:rPr>
        <w:t xml:space="preserve"> for another language</w:t>
      </w:r>
      <w:r>
        <w:rPr>
          <w:rFonts w:ascii="Times New Roman" w:hAnsi="Times New Roman" w:cs="ＭＳ ゴシック"/>
        </w:rPr>
        <w:t xml:space="preserve">, a new </w:t>
      </w:r>
      <w:r w:rsidR="00080288">
        <w:rPr>
          <w:rFonts w:ascii="Times New Roman" w:hAnsi="Times New Roman" w:cs="ＭＳ ゴシック"/>
        </w:rPr>
        <w:t xml:space="preserve">language </w:t>
      </w:r>
      <w:r>
        <w:rPr>
          <w:rFonts w:ascii="Times New Roman" w:hAnsi="Times New Roman" w:cs="ＭＳ ゴシック"/>
        </w:rPr>
        <w:t>folder should be prepared</w:t>
      </w:r>
      <w:r w:rsidR="0001326F">
        <w:rPr>
          <w:rFonts w:ascii="Times New Roman" w:hAnsi="Times New Roman" w:cs="ＭＳ ゴシック"/>
        </w:rPr>
        <w:t xml:space="preserve"> in the following manner</w:t>
      </w:r>
      <w:r>
        <w:rPr>
          <w:rFonts w:ascii="Times New Roman" w:hAnsi="Times New Roman" w:cs="ＭＳ ゴシック"/>
        </w:rPr>
        <w:t>.</w:t>
      </w:r>
    </w:p>
    <w:p w:rsidR="00530298" w:rsidRDefault="00530298" w:rsidP="0001326F">
      <w:pPr>
        <w:pStyle w:val="a3"/>
        <w:numPr>
          <w:ilvl w:val="0"/>
          <w:numId w:val="4"/>
        </w:numPr>
        <w:rPr>
          <w:rFonts w:ascii="Times New Roman" w:hAnsi="Times New Roman" w:cs="ＭＳ ゴシック"/>
        </w:rPr>
      </w:pPr>
      <w:r w:rsidRPr="00A36A2D">
        <w:rPr>
          <w:rFonts w:ascii="Times New Roman" w:hAnsi="Times New Roman" w:cs="ＭＳ ゴシック"/>
        </w:rPr>
        <w:t xml:space="preserve">Open the folder in which the executable file of ChattyInfty3 is located.  It can be done by right-clicking (or pressing the Application key at) ChattyInfty3 icon on the desktop and clicking </w:t>
      </w:r>
      <w:r w:rsidR="0039392B">
        <w:rPr>
          <w:rFonts w:ascii="Times New Roman" w:hAnsi="Times New Roman" w:cs="ＭＳ ゴシック"/>
        </w:rPr>
        <w:t>“</w:t>
      </w:r>
      <w:r w:rsidRPr="00A36A2D">
        <w:rPr>
          <w:rFonts w:ascii="Times New Roman" w:hAnsi="Times New Roman" w:cs="ＭＳ ゴシック"/>
        </w:rPr>
        <w:t>Open File Location.</w:t>
      </w:r>
      <w:r w:rsidR="0039392B">
        <w:rPr>
          <w:rFonts w:ascii="Times New Roman" w:hAnsi="Times New Roman" w:cs="ＭＳ ゴシック"/>
        </w:rPr>
        <w:t>”</w:t>
      </w:r>
      <w:r w:rsidRPr="00A36A2D">
        <w:rPr>
          <w:rFonts w:ascii="Times New Roman" w:hAnsi="Times New Roman" w:cs="ＭＳ ゴシック"/>
        </w:rPr>
        <w:t xml:space="preserve"> </w:t>
      </w:r>
      <w:r w:rsidR="0001326F">
        <w:rPr>
          <w:rFonts w:ascii="Times New Roman" w:hAnsi="Times New Roman" w:cs="ＭＳ ゴシック"/>
        </w:rPr>
        <w:t xml:space="preserve"> Incidentally, the full path to the folder is as follows:</w:t>
      </w:r>
    </w:p>
    <w:p w:rsidR="0001326F" w:rsidRPr="00A36A2D" w:rsidRDefault="0001326F" w:rsidP="0001326F">
      <w:pPr>
        <w:pStyle w:val="a3"/>
        <w:ind w:left="480"/>
        <w:rPr>
          <w:rFonts w:ascii="Times New Roman" w:hAnsi="Times New Roman" w:cs="ＭＳ ゴシック"/>
        </w:rPr>
      </w:pPr>
      <w:r>
        <w:rPr>
          <w:rFonts w:ascii="Times New Roman" w:hAnsi="Times New Roman" w:cs="ＭＳ ゴシック" w:hint="eastAsia"/>
        </w:rPr>
        <w:t>C</w:t>
      </w:r>
      <w:r>
        <w:rPr>
          <w:rFonts w:ascii="Times New Roman" w:hAnsi="Times New Roman" w:cs="ＭＳ ゴシック"/>
        </w:rPr>
        <w:t>:\Program Files(x86)\sAccessNet\ChattyInfty3\.</w:t>
      </w:r>
    </w:p>
    <w:p w:rsidR="0001326F" w:rsidRDefault="0001326F" w:rsidP="00A36A2D">
      <w:pPr>
        <w:pStyle w:val="a3"/>
        <w:numPr>
          <w:ilvl w:val="0"/>
          <w:numId w:val="4"/>
        </w:numPr>
        <w:rPr>
          <w:rFonts w:ascii="Times New Roman" w:hAnsi="Times New Roman" w:cs="ＭＳ ゴシック"/>
        </w:rPr>
      </w:pPr>
      <w:r>
        <w:rPr>
          <w:rFonts w:ascii="Times New Roman" w:hAnsi="Times New Roman" w:cs="ＭＳ ゴシック"/>
        </w:rPr>
        <w:t xml:space="preserve">Open the </w:t>
      </w:r>
      <w:r w:rsidR="0039392B">
        <w:rPr>
          <w:rFonts w:ascii="Times New Roman" w:hAnsi="Times New Roman" w:cs="ＭＳ ゴシック"/>
        </w:rPr>
        <w:t>“</w:t>
      </w:r>
      <w:proofErr w:type="spellStart"/>
      <w:r w:rsidRPr="0001326F">
        <w:rPr>
          <w:rFonts w:ascii="Times New Roman" w:hAnsi="Times New Roman" w:cs="ＭＳ ゴシック"/>
        </w:rPr>
        <w:t>lang</w:t>
      </w:r>
      <w:proofErr w:type="spellEnd"/>
      <w:r w:rsidR="0039392B">
        <w:rPr>
          <w:rFonts w:ascii="Times New Roman" w:hAnsi="Times New Roman" w:cs="ＭＳ ゴシック"/>
        </w:rPr>
        <w:t>”</w:t>
      </w:r>
      <w:r>
        <w:rPr>
          <w:rFonts w:ascii="Times New Roman" w:hAnsi="Times New Roman" w:cs="ＭＳ ゴシック"/>
        </w:rPr>
        <w:t xml:space="preserve"> folder and</w:t>
      </w:r>
      <w:r w:rsidR="000D21BA">
        <w:rPr>
          <w:rFonts w:ascii="Times New Roman" w:hAnsi="Times New Roman" w:cs="ＭＳ ゴシック"/>
        </w:rPr>
        <w:t xml:space="preserve"> </w:t>
      </w:r>
      <w:r>
        <w:rPr>
          <w:rFonts w:ascii="Times New Roman" w:hAnsi="Times New Roman" w:cs="ＭＳ ゴシック"/>
        </w:rPr>
        <w:t xml:space="preserve">in it, </w:t>
      </w:r>
      <w:r w:rsidR="000D21BA">
        <w:rPr>
          <w:rFonts w:ascii="Times New Roman" w:hAnsi="Times New Roman" w:cs="ＭＳ ゴシック"/>
        </w:rPr>
        <w:t>c</w:t>
      </w:r>
      <w:r w:rsidR="00530298" w:rsidRPr="00A36A2D">
        <w:rPr>
          <w:rFonts w:ascii="Times New Roman" w:hAnsi="Times New Roman" w:cs="ＭＳ ゴシック"/>
        </w:rPr>
        <w:t xml:space="preserve">reate a new folder named the code of </w:t>
      </w:r>
      <w:r w:rsidR="00080288">
        <w:rPr>
          <w:rFonts w:ascii="Times New Roman" w:hAnsi="Times New Roman" w:cs="ＭＳ ゴシック"/>
        </w:rPr>
        <w:t>the</w:t>
      </w:r>
      <w:r w:rsidR="00530298" w:rsidRPr="00A36A2D">
        <w:rPr>
          <w:rFonts w:ascii="Times New Roman" w:hAnsi="Times New Roman" w:cs="ＭＳ ゴシック"/>
        </w:rPr>
        <w:t xml:space="preserve"> language that </w:t>
      </w:r>
      <w:r w:rsidR="00080288">
        <w:rPr>
          <w:rFonts w:ascii="Times New Roman" w:hAnsi="Times New Roman" w:cs="ＭＳ ゴシック"/>
        </w:rPr>
        <w:t xml:space="preserve">is </w:t>
      </w:r>
      <w:r w:rsidR="008A08BB">
        <w:rPr>
          <w:rFonts w:ascii="Times New Roman" w:hAnsi="Times New Roman" w:cs="ＭＳ ゴシック"/>
        </w:rPr>
        <w:t xml:space="preserve">newly </w:t>
      </w:r>
      <w:r w:rsidR="00530298" w:rsidRPr="00A36A2D">
        <w:rPr>
          <w:rFonts w:ascii="Times New Roman" w:hAnsi="Times New Roman" w:cs="ＭＳ ゴシック"/>
        </w:rPr>
        <w:t>added.</w:t>
      </w:r>
      <w:r w:rsidR="00286DE6">
        <w:rPr>
          <w:rFonts w:ascii="Times New Roman" w:hAnsi="Times New Roman" w:cs="ＭＳ ゴシック" w:hint="eastAsia"/>
        </w:rPr>
        <w:t xml:space="preserve"> </w:t>
      </w:r>
      <w:r w:rsidR="00286DE6">
        <w:rPr>
          <w:rFonts w:ascii="Times New Roman" w:hAnsi="Times New Roman" w:cs="ＭＳ ゴシック"/>
        </w:rPr>
        <w:t xml:space="preserve"> </w:t>
      </w:r>
      <w:r w:rsidR="00530298" w:rsidRPr="00A36A2D">
        <w:rPr>
          <w:rFonts w:ascii="Times New Roman" w:hAnsi="Times New Roman" w:cs="ＭＳ ゴシック"/>
        </w:rPr>
        <w:t xml:space="preserve">The following table gives a list of the language code that Microsoft defines; Please be sure </w:t>
      </w:r>
      <w:r w:rsidR="000D21BA">
        <w:rPr>
          <w:rFonts w:ascii="Times New Roman" w:hAnsi="Times New Roman" w:cs="ＭＳ ゴシック"/>
        </w:rPr>
        <w:t xml:space="preserve">this table </w:t>
      </w:r>
      <w:r w:rsidR="00530298" w:rsidRPr="00A36A2D">
        <w:rPr>
          <w:rFonts w:ascii="Times New Roman" w:hAnsi="Times New Roman" w:cs="ＭＳ ゴシック"/>
        </w:rPr>
        <w:t>includes languages that cannot be treated in ChattyInfty3 for the present.</w:t>
      </w:r>
    </w:p>
    <w:p w:rsidR="00A36A2D" w:rsidRDefault="00A36A2D" w:rsidP="0001326F">
      <w:pPr>
        <w:pStyle w:val="a3"/>
        <w:ind w:left="480"/>
        <w:rPr>
          <w:rFonts w:ascii="Times New Roman" w:hAnsi="Times New Roman" w:cs="ＭＳ ゴシック"/>
        </w:rPr>
      </w:pPr>
    </w:p>
    <w:p w:rsidR="001F1AD7" w:rsidRPr="0001326F" w:rsidRDefault="001F1AD7" w:rsidP="0001326F">
      <w:pPr>
        <w:pStyle w:val="a3"/>
        <w:ind w:left="480"/>
        <w:rPr>
          <w:rFonts w:ascii="Times New Roman" w:hAnsi="Times New Roman" w:cs="ＭＳ ゴシック"/>
        </w:rPr>
      </w:pPr>
    </w:p>
    <w:tbl>
      <w:tblPr>
        <w:tblStyle w:val="Table"/>
        <w:tblW w:w="5158" w:type="pct"/>
        <w:tblBorders>
          <w:top w:val="single" w:sz="4" w:space="0" w:color="auto"/>
          <w:left w:val="single" w:sz="4" w:space="0" w:color="auto"/>
          <w:bottom w:val="single" w:sz="4" w:space="0" w:color="auto"/>
          <w:right w:val="single" w:sz="4" w:space="0" w:color="auto"/>
        </w:tblBorders>
        <w:tblLayout w:type="fixed"/>
        <w:tblLook w:val="07E0" w:firstRow="1" w:lastRow="1" w:firstColumn="1" w:lastColumn="1" w:noHBand="1" w:noVBand="1"/>
      </w:tblPr>
      <w:tblGrid>
        <w:gridCol w:w="852"/>
        <w:gridCol w:w="1411"/>
        <w:gridCol w:w="854"/>
        <w:gridCol w:w="1414"/>
        <w:gridCol w:w="851"/>
        <w:gridCol w:w="1559"/>
        <w:gridCol w:w="847"/>
        <w:gridCol w:w="1558"/>
      </w:tblGrid>
      <w:tr w:rsidR="00425630" w:rsidRPr="00A36A2D" w:rsidTr="00425630">
        <w:tc>
          <w:tcPr>
            <w:tcW w:w="852" w:type="dxa"/>
            <w:tcBorders>
              <w:top w:val="single" w:sz="4" w:space="0" w:color="auto"/>
              <w:bottom w:val="single" w:sz="4" w:space="0" w:color="auto"/>
            </w:tcBorders>
            <w:vAlign w:val="bottom"/>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C</w:t>
            </w:r>
            <w:r w:rsidRPr="00D7548F">
              <w:rPr>
                <w:rFonts w:ascii="Times New Roman" w:eastAsia="ＭＳ 明朝" w:hAnsi="Times New Roman"/>
                <w:sz w:val="24"/>
                <w:lang w:eastAsia="ja-JP"/>
              </w:rPr>
              <w:t>ode</w:t>
            </w:r>
          </w:p>
        </w:tc>
        <w:tc>
          <w:tcPr>
            <w:tcW w:w="1411" w:type="dxa"/>
            <w:tcBorders>
              <w:top w:val="single" w:sz="4" w:space="0" w:color="auto"/>
              <w:bottom w:val="single" w:sz="4" w:space="0" w:color="auto"/>
              <w:right w:val="single" w:sz="4" w:space="0" w:color="auto"/>
            </w:tcBorders>
            <w:vAlign w:val="bottom"/>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L</w:t>
            </w:r>
            <w:r w:rsidRPr="00D7548F">
              <w:rPr>
                <w:rFonts w:ascii="Times New Roman" w:eastAsia="ＭＳ 明朝" w:hAnsi="Times New Roman"/>
                <w:sz w:val="24"/>
                <w:lang w:eastAsia="ja-JP"/>
              </w:rPr>
              <w:t>anguage</w:t>
            </w:r>
          </w:p>
        </w:tc>
        <w:tc>
          <w:tcPr>
            <w:tcW w:w="854" w:type="dxa"/>
            <w:tcBorders>
              <w:top w:val="single" w:sz="4" w:space="0" w:color="auto"/>
              <w:left w:val="single" w:sz="4" w:space="0" w:color="auto"/>
              <w:bottom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C</w:t>
            </w:r>
            <w:r w:rsidRPr="00D7548F">
              <w:rPr>
                <w:rFonts w:ascii="Times New Roman" w:eastAsia="ＭＳ 明朝" w:hAnsi="Times New Roman"/>
                <w:sz w:val="24"/>
                <w:lang w:eastAsia="ja-JP"/>
              </w:rPr>
              <w:t>ode</w:t>
            </w:r>
          </w:p>
        </w:tc>
        <w:tc>
          <w:tcPr>
            <w:tcW w:w="1414" w:type="dxa"/>
            <w:tcBorders>
              <w:top w:val="single" w:sz="4" w:space="0" w:color="auto"/>
              <w:bottom w:val="single" w:sz="4" w:space="0" w:color="auto"/>
              <w:right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L</w:t>
            </w:r>
            <w:r w:rsidRPr="00D7548F">
              <w:rPr>
                <w:rFonts w:ascii="Times New Roman" w:eastAsia="ＭＳ 明朝" w:hAnsi="Times New Roman"/>
                <w:sz w:val="24"/>
                <w:lang w:eastAsia="ja-JP"/>
              </w:rPr>
              <w:t>anguage</w:t>
            </w:r>
          </w:p>
        </w:tc>
        <w:tc>
          <w:tcPr>
            <w:tcW w:w="851" w:type="dxa"/>
            <w:tcBorders>
              <w:top w:val="single" w:sz="4" w:space="0" w:color="auto"/>
              <w:left w:val="single" w:sz="4" w:space="0" w:color="auto"/>
              <w:bottom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C</w:t>
            </w:r>
            <w:r w:rsidRPr="00D7548F">
              <w:rPr>
                <w:rFonts w:ascii="Times New Roman" w:eastAsia="ＭＳ 明朝" w:hAnsi="Times New Roman"/>
                <w:sz w:val="24"/>
                <w:lang w:eastAsia="ja-JP"/>
              </w:rPr>
              <w:t>ode</w:t>
            </w:r>
          </w:p>
        </w:tc>
        <w:tc>
          <w:tcPr>
            <w:tcW w:w="1559" w:type="dxa"/>
            <w:tcBorders>
              <w:top w:val="single" w:sz="4" w:space="0" w:color="auto"/>
              <w:bottom w:val="single" w:sz="4" w:space="0" w:color="auto"/>
              <w:right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L</w:t>
            </w:r>
            <w:r w:rsidRPr="00D7548F">
              <w:rPr>
                <w:rFonts w:ascii="Times New Roman" w:eastAsia="ＭＳ 明朝" w:hAnsi="Times New Roman"/>
                <w:sz w:val="24"/>
                <w:lang w:eastAsia="ja-JP"/>
              </w:rPr>
              <w:t>anguage</w:t>
            </w:r>
          </w:p>
        </w:tc>
        <w:tc>
          <w:tcPr>
            <w:tcW w:w="847" w:type="dxa"/>
            <w:tcBorders>
              <w:top w:val="single" w:sz="4" w:space="0" w:color="auto"/>
              <w:left w:val="single" w:sz="4" w:space="0" w:color="auto"/>
              <w:bottom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C</w:t>
            </w:r>
            <w:r w:rsidRPr="00D7548F">
              <w:rPr>
                <w:rFonts w:ascii="Times New Roman" w:eastAsia="ＭＳ 明朝" w:hAnsi="Times New Roman"/>
                <w:sz w:val="24"/>
                <w:lang w:eastAsia="ja-JP"/>
              </w:rPr>
              <w:t>ode</w:t>
            </w:r>
          </w:p>
        </w:tc>
        <w:tc>
          <w:tcPr>
            <w:tcW w:w="1558" w:type="dxa"/>
            <w:tcBorders>
              <w:top w:val="single" w:sz="4" w:space="0" w:color="auto"/>
              <w:bottom w:val="single" w:sz="4" w:space="0" w:color="auto"/>
            </w:tcBorders>
          </w:tcPr>
          <w:p w:rsidR="00D37DDD" w:rsidRPr="00D7548F" w:rsidRDefault="00D37DDD" w:rsidP="00D37DDD">
            <w:pPr>
              <w:pStyle w:val="Compact"/>
              <w:rPr>
                <w:rFonts w:ascii="Times New Roman" w:eastAsia="ＭＳ 明朝" w:hAnsi="Times New Roman"/>
                <w:sz w:val="24"/>
                <w:lang w:eastAsia="ja-JP"/>
              </w:rPr>
            </w:pPr>
            <w:r w:rsidRPr="00D7548F">
              <w:rPr>
                <w:rFonts w:ascii="Times New Roman" w:eastAsia="ＭＳ 明朝" w:hAnsi="Times New Roman" w:hint="eastAsia"/>
                <w:sz w:val="24"/>
                <w:lang w:eastAsia="ja-JP"/>
              </w:rPr>
              <w:t>L</w:t>
            </w:r>
            <w:r w:rsidRPr="00D7548F">
              <w:rPr>
                <w:rFonts w:ascii="Times New Roman" w:eastAsia="ＭＳ 明朝" w:hAnsi="Times New Roman"/>
                <w:sz w:val="24"/>
                <w:lang w:eastAsia="ja-JP"/>
              </w:rPr>
              <w:t>anguage</w:t>
            </w:r>
          </w:p>
        </w:tc>
      </w:tr>
      <w:tr w:rsidR="00425630" w:rsidRPr="00A36A2D" w:rsidTr="00425630">
        <w:tc>
          <w:tcPr>
            <w:tcW w:w="852" w:type="dxa"/>
            <w:tcBorders>
              <w:top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Af</w:t>
            </w:r>
            <w:proofErr w:type="spellEnd"/>
          </w:p>
        </w:tc>
        <w:tc>
          <w:tcPr>
            <w:tcW w:w="1411" w:type="dxa"/>
            <w:tcBorders>
              <w:top w:val="single" w:sz="4" w:space="0" w:color="auto"/>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Afrikaans</w:t>
            </w:r>
          </w:p>
        </w:tc>
        <w:tc>
          <w:tcPr>
            <w:tcW w:w="854" w:type="dxa"/>
            <w:tcBorders>
              <w:top w:val="single" w:sz="4" w:space="0" w:color="auto"/>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Fo</w:t>
            </w:r>
            <w:proofErr w:type="spellEnd"/>
          </w:p>
        </w:tc>
        <w:tc>
          <w:tcPr>
            <w:tcW w:w="1414" w:type="dxa"/>
            <w:tcBorders>
              <w:top w:val="single" w:sz="4" w:space="0" w:color="auto"/>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Faeroese</w:t>
            </w:r>
          </w:p>
        </w:tc>
        <w:tc>
          <w:tcPr>
            <w:tcW w:w="851" w:type="dxa"/>
            <w:tcBorders>
              <w:top w:val="single" w:sz="4" w:space="0" w:color="auto"/>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Lt</w:t>
            </w:r>
          </w:p>
        </w:tc>
        <w:tc>
          <w:tcPr>
            <w:tcW w:w="1559" w:type="dxa"/>
            <w:tcBorders>
              <w:top w:val="single" w:sz="4" w:space="0" w:color="auto"/>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Lithuanian</w:t>
            </w:r>
          </w:p>
        </w:tc>
        <w:tc>
          <w:tcPr>
            <w:tcW w:w="847" w:type="dxa"/>
            <w:tcBorders>
              <w:top w:val="single" w:sz="4" w:space="0" w:color="auto"/>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Sk</w:t>
            </w:r>
            <w:proofErr w:type="spellEnd"/>
          </w:p>
        </w:tc>
        <w:tc>
          <w:tcPr>
            <w:tcW w:w="1558" w:type="dxa"/>
            <w:tcBorders>
              <w:top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Slovakian</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Ar</w:t>
            </w:r>
            <w:proofErr w:type="spellEnd"/>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Arabic</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Fr</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F</w:t>
            </w:r>
            <w:r w:rsidRPr="00A36A2D">
              <w:rPr>
                <w:rFonts w:ascii="Times New Roman" w:eastAsia="ＭＳ 明朝" w:hAnsi="Times New Roman"/>
                <w:sz w:val="24"/>
                <w:lang w:eastAsia="ja-JP"/>
              </w:rPr>
              <w:t>rench</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Lv</w:t>
            </w:r>
            <w:proofErr w:type="spellEnd"/>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Latvian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Sl</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Slovenian</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As</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Assamese</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Gu</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proofErr w:type="spellStart"/>
            <w:r w:rsidRPr="00A36A2D">
              <w:rPr>
                <w:rFonts w:ascii="Times New Roman" w:eastAsia="ＭＳ 明朝" w:hAnsi="Times New Roman"/>
                <w:sz w:val="24"/>
                <w:lang w:eastAsia="ja-JP"/>
              </w:rPr>
              <w:t>Gujerati</w:t>
            </w:r>
            <w:proofErr w:type="spellEnd"/>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Mk</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Macedonian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Sq</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Albanian</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Az</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Azerbaijani</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He</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Hebrew</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Ml</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Malayalam</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Sr</w:t>
            </w:r>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Croatian</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Bg</w:t>
            </w:r>
            <w:proofErr w:type="spellEnd"/>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hint="eastAsia"/>
                <w:sz w:val="24"/>
              </w:rPr>
              <w:t>Bulgarian</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Hi</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H</w:t>
            </w:r>
            <w:r w:rsidRPr="00A36A2D">
              <w:rPr>
                <w:rFonts w:ascii="Times New Roman" w:eastAsia="ＭＳ 明朝" w:hAnsi="Times New Roman"/>
                <w:sz w:val="24"/>
                <w:lang w:eastAsia="ja-JP"/>
              </w:rPr>
              <w:t>indi</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Mr</w:t>
            </w:r>
            <w:proofErr w:type="spellEnd"/>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Marathi</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Sv</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Swedish</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Bn</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Pr>
                <w:rFonts w:ascii="Times New Roman" w:eastAsia="ＭＳ 明朝" w:hAnsi="Times New Roman"/>
                <w:sz w:val="24"/>
                <w:lang w:eastAsia="ja-JP"/>
              </w:rPr>
              <w:t>B</w:t>
            </w:r>
            <w:r w:rsidRPr="00E71144">
              <w:rPr>
                <w:rFonts w:ascii="Times New Roman" w:eastAsia="ＭＳ 明朝" w:hAnsi="Times New Roman"/>
                <w:sz w:val="24"/>
                <w:lang w:eastAsia="ja-JP"/>
              </w:rPr>
              <w:t>angla</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Hr</w:t>
            </w:r>
            <w:proofErr w:type="spellEnd"/>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Croatian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Ms</w:t>
            </w:r>
            <w:proofErr w:type="spellEnd"/>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Malayan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Sw</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Swahili</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Ca</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Catalan</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Hu</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Hungarian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Ne</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Nepali</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Ta</w:t>
            </w:r>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Tamil</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Cs</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C</w:t>
            </w:r>
            <w:r w:rsidRPr="00A36A2D">
              <w:rPr>
                <w:rFonts w:ascii="Times New Roman" w:eastAsia="ＭＳ 明朝" w:hAnsi="Times New Roman"/>
                <w:sz w:val="24"/>
                <w:lang w:eastAsia="ja-JP"/>
              </w:rPr>
              <w:t>zech</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Hy</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Armenian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Nl</w:t>
            </w:r>
            <w:proofErr w:type="spellEnd"/>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hint="eastAsia"/>
                <w:sz w:val="24"/>
              </w:rPr>
              <w:t>Dutch</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Te</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Telugu</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Da</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Danish</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Id</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Indonesian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No</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Norwegian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Th</w:t>
            </w:r>
          </w:p>
        </w:tc>
        <w:tc>
          <w:tcPr>
            <w:tcW w:w="1558" w:type="dxa"/>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Thai</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De</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G</w:t>
            </w:r>
            <w:r w:rsidRPr="00A36A2D">
              <w:rPr>
                <w:rFonts w:ascii="Times New Roman" w:eastAsia="ＭＳ 明朝" w:hAnsi="Times New Roman"/>
                <w:sz w:val="24"/>
                <w:lang w:eastAsia="ja-JP"/>
              </w:rPr>
              <w:t>erman</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Is</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Icelandic</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Or</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hint="eastAsia"/>
                <w:sz w:val="24"/>
              </w:rPr>
              <w:t>Odia</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Tr</w:t>
            </w:r>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T</w:t>
            </w:r>
            <w:r w:rsidRPr="00A36A2D">
              <w:rPr>
                <w:rFonts w:ascii="Times New Roman" w:eastAsia="ＭＳ 明朝" w:hAnsi="Times New Roman"/>
                <w:sz w:val="24"/>
                <w:lang w:eastAsia="ja-JP"/>
              </w:rPr>
              <w:t>urkish</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El</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G</w:t>
            </w:r>
            <w:r w:rsidRPr="00A36A2D">
              <w:rPr>
                <w:rFonts w:ascii="Times New Roman" w:eastAsia="ＭＳ 明朝" w:hAnsi="Times New Roman"/>
                <w:sz w:val="24"/>
                <w:lang w:eastAsia="ja-JP"/>
              </w:rPr>
              <w:t>reek</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It</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I</w:t>
            </w:r>
            <w:r w:rsidRPr="00A36A2D">
              <w:rPr>
                <w:rFonts w:ascii="Times New Roman" w:eastAsia="ＭＳ 明朝" w:hAnsi="Times New Roman"/>
                <w:sz w:val="24"/>
                <w:lang w:eastAsia="ja-JP"/>
              </w:rPr>
              <w:t>talian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Pa</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Punjabi</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Tt</w:t>
            </w:r>
          </w:p>
        </w:tc>
        <w:tc>
          <w:tcPr>
            <w:tcW w:w="1558" w:type="dxa"/>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Tatar</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En</w:t>
            </w:r>
            <w:proofErr w:type="spellEnd"/>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E</w:t>
            </w:r>
            <w:r w:rsidRPr="00A36A2D">
              <w:rPr>
                <w:rFonts w:ascii="Times New Roman" w:eastAsia="ＭＳ 明朝" w:hAnsi="Times New Roman"/>
                <w:sz w:val="24"/>
                <w:lang w:eastAsia="ja-JP"/>
              </w:rPr>
              <w:t>nglish</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Ja</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J</w:t>
            </w:r>
            <w:r w:rsidRPr="00A36A2D">
              <w:rPr>
                <w:rFonts w:ascii="Times New Roman" w:eastAsia="ＭＳ 明朝" w:hAnsi="Times New Roman"/>
                <w:sz w:val="24"/>
                <w:lang w:eastAsia="ja-JP"/>
              </w:rPr>
              <w:t>apanese</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Pl</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Polish</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uk</w:t>
            </w:r>
            <w:proofErr w:type="spellEnd"/>
          </w:p>
        </w:tc>
        <w:tc>
          <w:tcPr>
            <w:tcW w:w="1558" w:type="dxa"/>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Ukrainian</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Es</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S</w:t>
            </w:r>
            <w:r w:rsidRPr="00A36A2D">
              <w:rPr>
                <w:rFonts w:ascii="Times New Roman" w:eastAsia="ＭＳ 明朝" w:hAnsi="Times New Roman"/>
                <w:sz w:val="24"/>
                <w:lang w:eastAsia="ja-JP"/>
              </w:rPr>
              <w:t>panish</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Ka</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Georgian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Pt</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Portuguese</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ur</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U</w:t>
            </w:r>
            <w:r w:rsidRPr="00A36A2D">
              <w:rPr>
                <w:rFonts w:ascii="Times New Roman" w:eastAsia="ＭＳ 明朝" w:hAnsi="Times New Roman"/>
                <w:sz w:val="24"/>
                <w:lang w:eastAsia="ja-JP"/>
              </w:rPr>
              <w:t>rdu</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Et</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Estonian</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Kk</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Kazak</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Ro</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Romanian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uz</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Uzbek</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Eu</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Basque</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Kn</w:t>
            </w:r>
            <w:proofErr w:type="spellEnd"/>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Kannada</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Ru</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Russian</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Vi</w:t>
            </w:r>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V</w:t>
            </w:r>
            <w:r w:rsidRPr="00A36A2D">
              <w:rPr>
                <w:rFonts w:ascii="Times New Roman" w:eastAsia="ＭＳ 明朝" w:hAnsi="Times New Roman"/>
                <w:sz w:val="24"/>
                <w:lang w:eastAsia="ja-JP"/>
              </w:rPr>
              <w:t>ietnamese</w:t>
            </w:r>
          </w:p>
        </w:tc>
      </w:tr>
      <w:tr w:rsidR="00425630" w:rsidRPr="00A36A2D" w:rsidTr="00425630">
        <w:tc>
          <w:tcPr>
            <w:tcW w:w="852" w:type="dxa"/>
            <w:tcBorders>
              <w:top w:val="nil"/>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Fa</w:t>
            </w:r>
          </w:p>
        </w:tc>
        <w:tc>
          <w:tcPr>
            <w:tcW w:w="1411"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Persian</w:t>
            </w:r>
          </w:p>
        </w:tc>
        <w:tc>
          <w:tcPr>
            <w:tcW w:w="854"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Ko</w:t>
            </w:r>
          </w:p>
        </w:tc>
        <w:tc>
          <w:tcPr>
            <w:tcW w:w="1414"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Korean</w:t>
            </w:r>
          </w:p>
        </w:tc>
        <w:tc>
          <w:tcPr>
            <w:tcW w:w="851" w:type="dxa"/>
            <w:tcBorders>
              <w:top w:val="nil"/>
              <w:left w:val="single" w:sz="4" w:space="0" w:color="auto"/>
              <w:bottom w:val="nil"/>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Sa</w:t>
            </w:r>
          </w:p>
        </w:tc>
        <w:tc>
          <w:tcPr>
            <w:tcW w:w="1559" w:type="dxa"/>
            <w:tcBorders>
              <w:top w:val="nil"/>
              <w:bottom w:val="nil"/>
              <w:righ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hint="eastAsia"/>
                <w:sz w:val="24"/>
              </w:rPr>
              <w:t>Sanskritic</w:t>
            </w:r>
            <w:proofErr w:type="spellEnd"/>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rPr>
            </w:pPr>
            <w:proofErr w:type="spellStart"/>
            <w:r w:rsidRPr="00A36A2D">
              <w:rPr>
                <w:rFonts w:ascii="Times New Roman" w:eastAsia="ＭＳ 明朝" w:hAnsi="Times New Roman"/>
                <w:sz w:val="24"/>
              </w:rPr>
              <w:t>Zh</w:t>
            </w:r>
            <w:proofErr w:type="spellEnd"/>
          </w:p>
        </w:tc>
        <w:tc>
          <w:tcPr>
            <w:tcW w:w="1558" w:type="dxa"/>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hint="eastAsia"/>
                <w:sz w:val="24"/>
                <w:lang w:eastAsia="ja-JP"/>
              </w:rPr>
              <w:t>C</w:t>
            </w:r>
            <w:r w:rsidRPr="00A36A2D">
              <w:rPr>
                <w:rFonts w:ascii="Times New Roman" w:eastAsia="ＭＳ 明朝" w:hAnsi="Times New Roman"/>
                <w:sz w:val="24"/>
                <w:lang w:eastAsia="ja-JP"/>
              </w:rPr>
              <w:t>hinese</w:t>
            </w:r>
          </w:p>
        </w:tc>
      </w:tr>
      <w:tr w:rsidR="00425630" w:rsidRPr="00A36A2D" w:rsidTr="00425630">
        <w:tc>
          <w:tcPr>
            <w:tcW w:w="852" w:type="dxa"/>
            <w:tcBorders>
              <w:top w:val="nil"/>
              <w:bottom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Fi</w:t>
            </w:r>
          </w:p>
        </w:tc>
        <w:tc>
          <w:tcPr>
            <w:tcW w:w="1411" w:type="dxa"/>
            <w:tcBorders>
              <w:top w:val="nil"/>
              <w:bottom w:val="single" w:sz="4" w:space="0" w:color="auto"/>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Finnish</w:t>
            </w:r>
          </w:p>
        </w:tc>
        <w:tc>
          <w:tcPr>
            <w:tcW w:w="854" w:type="dxa"/>
            <w:tcBorders>
              <w:top w:val="nil"/>
              <w:left w:val="single" w:sz="4" w:space="0" w:color="auto"/>
              <w:bottom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Ks</w:t>
            </w:r>
          </w:p>
        </w:tc>
        <w:tc>
          <w:tcPr>
            <w:tcW w:w="1414" w:type="dxa"/>
            <w:tcBorders>
              <w:top w:val="nil"/>
              <w:bottom w:val="single" w:sz="4" w:space="0" w:color="auto"/>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Kashmiri</w:t>
            </w:r>
          </w:p>
        </w:tc>
        <w:tc>
          <w:tcPr>
            <w:tcW w:w="851" w:type="dxa"/>
            <w:tcBorders>
              <w:top w:val="nil"/>
              <w:left w:val="single" w:sz="4" w:space="0" w:color="auto"/>
              <w:bottom w:val="single" w:sz="4" w:space="0" w:color="auto"/>
            </w:tcBorders>
          </w:tcPr>
          <w:p w:rsidR="001F1AD7" w:rsidRPr="00A36A2D" w:rsidRDefault="001F1AD7" w:rsidP="001F1AD7">
            <w:pPr>
              <w:pStyle w:val="Compact"/>
              <w:rPr>
                <w:rFonts w:ascii="Times New Roman" w:eastAsia="ＭＳ 明朝" w:hAnsi="Times New Roman"/>
                <w:sz w:val="24"/>
              </w:rPr>
            </w:pPr>
            <w:r w:rsidRPr="00A36A2D">
              <w:rPr>
                <w:rFonts w:ascii="Times New Roman" w:eastAsia="ＭＳ 明朝" w:hAnsi="Times New Roman"/>
                <w:sz w:val="24"/>
              </w:rPr>
              <w:t>Sd</w:t>
            </w:r>
          </w:p>
        </w:tc>
        <w:tc>
          <w:tcPr>
            <w:tcW w:w="1559" w:type="dxa"/>
            <w:tcBorders>
              <w:top w:val="nil"/>
              <w:bottom w:val="single" w:sz="4" w:space="0" w:color="auto"/>
              <w:right w:val="single" w:sz="4" w:space="0" w:color="auto"/>
            </w:tcBorders>
          </w:tcPr>
          <w:p w:rsidR="001F1AD7" w:rsidRPr="00A36A2D" w:rsidRDefault="001F1AD7" w:rsidP="001F1AD7">
            <w:pPr>
              <w:pStyle w:val="Compact"/>
              <w:rPr>
                <w:rFonts w:ascii="Times New Roman" w:eastAsia="ＭＳ 明朝" w:hAnsi="Times New Roman"/>
                <w:sz w:val="24"/>
                <w:lang w:eastAsia="ja-JP"/>
              </w:rPr>
            </w:pPr>
            <w:r w:rsidRPr="00A36A2D">
              <w:rPr>
                <w:rFonts w:ascii="Times New Roman" w:eastAsia="ＭＳ 明朝" w:hAnsi="Times New Roman"/>
                <w:sz w:val="24"/>
                <w:lang w:eastAsia="ja-JP"/>
              </w:rPr>
              <w:t>Sindhi</w:t>
            </w:r>
          </w:p>
        </w:tc>
        <w:tc>
          <w:tcPr>
            <w:tcW w:w="847" w:type="dxa"/>
            <w:tcBorders>
              <w:left w:val="single" w:sz="4" w:space="0" w:color="auto"/>
            </w:tcBorders>
          </w:tcPr>
          <w:p w:rsidR="001F1AD7" w:rsidRPr="00A36A2D" w:rsidRDefault="001F1AD7" w:rsidP="001F1AD7">
            <w:pPr>
              <w:pStyle w:val="Compact"/>
              <w:rPr>
                <w:rFonts w:ascii="Times New Roman" w:eastAsia="ＭＳ 明朝" w:hAnsi="Times New Roman"/>
                <w:sz w:val="24"/>
                <w:lang w:eastAsia="ja-JP"/>
              </w:rPr>
            </w:pPr>
          </w:p>
        </w:tc>
        <w:tc>
          <w:tcPr>
            <w:tcW w:w="1558" w:type="dxa"/>
          </w:tcPr>
          <w:p w:rsidR="001F1AD7" w:rsidRPr="00A36A2D" w:rsidRDefault="001F1AD7" w:rsidP="001F1AD7">
            <w:pPr>
              <w:pStyle w:val="Compact"/>
              <w:rPr>
                <w:rFonts w:ascii="Times New Roman" w:eastAsia="ＭＳ 明朝" w:hAnsi="Times New Roman"/>
                <w:sz w:val="24"/>
                <w:lang w:eastAsia="ja-JP"/>
              </w:rPr>
            </w:pPr>
          </w:p>
        </w:tc>
      </w:tr>
    </w:tbl>
    <w:p w:rsidR="00A36A2D" w:rsidRPr="00A36A2D" w:rsidRDefault="00A36A2D" w:rsidP="00530298">
      <w:pPr>
        <w:pStyle w:val="a3"/>
        <w:rPr>
          <w:rFonts w:ascii="Times New Roman" w:hAnsi="Times New Roman" w:cs="ＭＳ ゴシック"/>
        </w:rPr>
      </w:pPr>
    </w:p>
    <w:p w:rsidR="001A55A3" w:rsidRDefault="001A55A3" w:rsidP="00530298">
      <w:pPr>
        <w:pStyle w:val="a3"/>
        <w:rPr>
          <w:rFonts w:ascii="Times New Roman" w:hAnsi="Times New Roman" w:cs="ＭＳ ゴシック"/>
        </w:rPr>
      </w:pP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lastRenderedPageBreak/>
        <w:t>1.</w:t>
      </w:r>
      <w:r w:rsidR="0001326F">
        <w:rPr>
          <w:rFonts w:ascii="Times New Roman" w:hAnsi="Times New Roman" w:cs="ＭＳ ゴシック"/>
        </w:rPr>
        <w:t>3</w:t>
      </w:r>
      <w:r w:rsidRPr="00A36A2D">
        <w:rPr>
          <w:rFonts w:ascii="Times New Roman" w:hAnsi="Times New Roman" w:cs="ＭＳ ゴシック"/>
        </w:rPr>
        <w:tab/>
      </w:r>
      <w:r w:rsidR="00D7548F">
        <w:rPr>
          <w:rFonts w:ascii="Times New Roman" w:hAnsi="Times New Roman" w:cs="ＭＳ ゴシック" w:hint="eastAsia"/>
        </w:rPr>
        <w:t>Preparing</w:t>
      </w:r>
      <w:r w:rsidRPr="00A36A2D">
        <w:rPr>
          <w:rFonts w:ascii="Times New Roman" w:hAnsi="Times New Roman" w:cs="ＭＳ ゴシック"/>
        </w:rPr>
        <w:t xml:space="preserve"> </w:t>
      </w:r>
      <w:r w:rsidR="00D7548F">
        <w:rPr>
          <w:rFonts w:ascii="Times New Roman" w:hAnsi="Times New Roman" w:cs="ＭＳ ゴシック" w:hint="eastAsia"/>
        </w:rPr>
        <w:t>Necessary</w:t>
      </w:r>
      <w:r w:rsidRPr="00A36A2D">
        <w:rPr>
          <w:rFonts w:ascii="Times New Roman" w:hAnsi="Times New Roman" w:cs="ＭＳ ゴシック"/>
        </w:rPr>
        <w:t xml:space="preserve"> </w:t>
      </w:r>
      <w:r w:rsidR="00D7548F">
        <w:rPr>
          <w:rFonts w:ascii="Times New Roman" w:hAnsi="Times New Roman" w:cs="ＭＳ ゴシック" w:hint="eastAsia"/>
        </w:rPr>
        <w:t>Files</w:t>
      </w:r>
    </w:p>
    <w:p w:rsidR="00530298" w:rsidRPr="00A36A2D" w:rsidRDefault="000D21BA" w:rsidP="00530298">
      <w:pPr>
        <w:pStyle w:val="a3"/>
        <w:rPr>
          <w:rFonts w:ascii="Times New Roman" w:hAnsi="Times New Roman" w:cs="ＭＳ ゴシック"/>
        </w:rPr>
      </w:pPr>
      <w:r>
        <w:rPr>
          <w:rFonts w:ascii="Times New Roman" w:hAnsi="Times New Roman" w:cs="ＭＳ ゴシック"/>
        </w:rPr>
        <w:t>Next, c</w:t>
      </w:r>
      <w:r w:rsidR="00530298" w:rsidRPr="00A36A2D">
        <w:rPr>
          <w:rFonts w:ascii="Times New Roman" w:hAnsi="Times New Roman" w:cs="ＭＳ ゴシック"/>
        </w:rPr>
        <w:t xml:space="preserve">opy and paste the following two (2) files and a folder (three in total), which are all </w:t>
      </w:r>
      <w:r w:rsidR="0001326F">
        <w:rPr>
          <w:rFonts w:ascii="Times New Roman" w:hAnsi="Times New Roman" w:cs="ＭＳ ゴシック"/>
        </w:rPr>
        <w:t xml:space="preserve">included </w:t>
      </w:r>
      <w:r w:rsidR="00530298" w:rsidRPr="00A36A2D">
        <w:rPr>
          <w:rFonts w:ascii="Times New Roman" w:hAnsi="Times New Roman" w:cs="ＭＳ ゴシック"/>
        </w:rPr>
        <w:t>in the lang folder, into the new folder.</w:t>
      </w:r>
    </w:p>
    <w:p w:rsidR="00530298" w:rsidRPr="00A36A2D" w:rsidRDefault="00530298" w:rsidP="0015433E">
      <w:pPr>
        <w:pStyle w:val="a3"/>
        <w:ind w:firstLineChars="250" w:firstLine="600"/>
        <w:rPr>
          <w:rFonts w:ascii="Times New Roman" w:hAnsi="Times New Roman" w:cs="ＭＳ ゴシック"/>
        </w:rPr>
      </w:pPr>
      <w:r w:rsidRPr="00A36A2D">
        <w:rPr>
          <w:rFonts w:ascii="Times New Roman" w:hAnsi="Times New Roman" w:cs="ＭＳ ゴシック"/>
        </w:rPr>
        <w:t>•</w:t>
      </w:r>
      <w:r w:rsidRPr="00A36A2D">
        <w:rPr>
          <w:rFonts w:ascii="Times New Roman" w:hAnsi="Times New Roman" w:cs="ＭＳ ゴシック"/>
        </w:rPr>
        <w:tab/>
        <w:t>resource.xml (file)</w:t>
      </w:r>
    </w:p>
    <w:p w:rsidR="00530298" w:rsidRPr="00A36A2D" w:rsidRDefault="00530298" w:rsidP="0015433E">
      <w:pPr>
        <w:pStyle w:val="a3"/>
        <w:ind w:firstLineChars="250" w:firstLine="600"/>
        <w:rPr>
          <w:rFonts w:ascii="Times New Roman" w:hAnsi="Times New Roman" w:cs="ＭＳ ゴシック"/>
        </w:rPr>
      </w:pPr>
      <w:r w:rsidRPr="00A36A2D">
        <w:rPr>
          <w:rFonts w:ascii="Times New Roman" w:hAnsi="Times New Roman" w:cs="ＭＳ ゴシック"/>
        </w:rPr>
        <w:t>•</w:t>
      </w:r>
      <w:r w:rsidRPr="00A36A2D">
        <w:rPr>
          <w:rFonts w:ascii="Times New Roman" w:hAnsi="Times New Roman" w:cs="ＭＳ ゴシック"/>
        </w:rPr>
        <w:tab/>
        <w:t>CodeMenu.tbl (file)</w:t>
      </w:r>
    </w:p>
    <w:p w:rsidR="00530298" w:rsidRPr="00A36A2D" w:rsidRDefault="00530298" w:rsidP="0015433E">
      <w:pPr>
        <w:pStyle w:val="a3"/>
        <w:ind w:firstLineChars="250" w:firstLine="600"/>
        <w:rPr>
          <w:rFonts w:ascii="Times New Roman" w:hAnsi="Times New Roman" w:cs="ＭＳ ゴシック"/>
        </w:rPr>
      </w:pPr>
      <w:r w:rsidRPr="00A36A2D">
        <w:rPr>
          <w:rFonts w:ascii="Times New Roman" w:hAnsi="Times New Roman" w:cs="ＭＳ ゴシック"/>
        </w:rPr>
        <w:t>•</w:t>
      </w:r>
      <w:r w:rsidRPr="00A36A2D">
        <w:rPr>
          <w:rFonts w:ascii="Times New Roman" w:hAnsi="Times New Roman" w:cs="ＭＳ ゴシック"/>
        </w:rPr>
        <w:tab/>
        <w:t>ReadSettings (folder)</w:t>
      </w:r>
    </w:p>
    <w:p w:rsidR="00530298" w:rsidRDefault="00530298" w:rsidP="00530298">
      <w:pPr>
        <w:pStyle w:val="a3"/>
        <w:rPr>
          <w:rFonts w:ascii="Times New Roman" w:hAnsi="Times New Roman" w:cs="ＭＳ ゴシック"/>
        </w:rPr>
      </w:pPr>
      <w:r w:rsidRPr="00A36A2D">
        <w:rPr>
          <w:rFonts w:ascii="Times New Roman" w:hAnsi="Times New Roman" w:cs="ＭＳ ゴシック"/>
        </w:rPr>
        <w:t>P</w:t>
      </w:r>
      <w:r w:rsidR="000D21BA">
        <w:rPr>
          <w:rFonts w:ascii="Times New Roman" w:hAnsi="Times New Roman" w:cs="ＭＳ ゴシック"/>
        </w:rPr>
        <w:t>ut</w:t>
      </w:r>
      <w:r w:rsidRPr="00A36A2D">
        <w:rPr>
          <w:rFonts w:ascii="Times New Roman" w:hAnsi="Times New Roman" w:cs="ＭＳ ゴシック"/>
        </w:rPr>
        <w:t xml:space="preserve"> a national-flag image</w:t>
      </w:r>
      <w:r w:rsidR="000D21BA">
        <w:rPr>
          <w:rFonts w:ascii="Times New Roman" w:hAnsi="Times New Roman" w:cs="ＭＳ ゴシック"/>
        </w:rPr>
        <w:t xml:space="preserve"> also in the new folder</w:t>
      </w:r>
      <w:r w:rsidRPr="00A36A2D">
        <w:rPr>
          <w:rFonts w:ascii="Times New Roman" w:hAnsi="Times New Roman" w:cs="ＭＳ ゴシック"/>
        </w:rPr>
        <w:t>.  It is used as an icon in a dialog to select a language.  Its format</w:t>
      </w:r>
      <w:r w:rsidR="00286DE6">
        <w:rPr>
          <w:rFonts w:ascii="Times New Roman" w:hAnsi="Times New Roman" w:cs="ＭＳ ゴシック"/>
        </w:rPr>
        <w:t xml:space="preserve"> </w:t>
      </w:r>
      <w:r w:rsidRPr="00A36A2D">
        <w:rPr>
          <w:rFonts w:ascii="Times New Roman" w:hAnsi="Times New Roman" w:cs="ＭＳ ゴシック"/>
        </w:rPr>
        <w:t xml:space="preserve">should be either ICO, PNG or BMP, and its name should be flag.* such as flag.ico, flag.png, etc.  There is no restriction concerning its file size, but we recommend you to prepare one of around 200pixel.  An easy way to do it may be to get a national-flag image shown in an </w:t>
      </w:r>
      <w:r w:rsidR="00BA3A46">
        <w:rPr>
          <w:rFonts w:ascii="Times New Roman" w:hAnsi="Times New Roman" w:cs="ＭＳ ゴシック"/>
        </w:rPr>
        <w:t xml:space="preserve">article </w:t>
      </w:r>
      <w:r w:rsidRPr="00A36A2D">
        <w:rPr>
          <w:rFonts w:ascii="Times New Roman" w:hAnsi="Times New Roman" w:cs="ＭＳ ゴシック"/>
        </w:rPr>
        <w:t>in Wikipedia or somewhere and rename it to flag</w:t>
      </w:r>
      <w:r w:rsidR="00D7548F">
        <w:rPr>
          <w:rFonts w:ascii="Times New Roman" w:hAnsi="Times New Roman" w:cs="ＭＳ ゴシック"/>
        </w:rPr>
        <w:t xml:space="preserve">.png. </w:t>
      </w:r>
      <w:r w:rsidRPr="00A36A2D">
        <w:rPr>
          <w:rFonts w:ascii="Times New Roman" w:hAnsi="Times New Roman" w:cs="ＭＳ ゴシック"/>
        </w:rPr>
        <w:t xml:space="preserve"> If you would not need the special icon for the language, or if it were difficult to get an appropriate image, you might use the same image: flag.ico as one for English or Japanese; you can find it in the English (en)/Japanese (ja) folder.  You might copy and paste it into the new folder.</w:t>
      </w:r>
    </w:p>
    <w:p w:rsidR="000D21BA" w:rsidRPr="00A36A2D" w:rsidRDefault="000D21BA" w:rsidP="00530298">
      <w:pPr>
        <w:pStyle w:val="a3"/>
        <w:rPr>
          <w:rFonts w:ascii="Times New Roman" w:hAnsi="Times New Roman" w:cs="ＭＳ ゴシック"/>
        </w:rPr>
      </w:pPr>
    </w:p>
    <w:p w:rsidR="00530298" w:rsidRPr="00EF6E81" w:rsidRDefault="001F301D" w:rsidP="00530298">
      <w:pPr>
        <w:pStyle w:val="a3"/>
        <w:rPr>
          <w:rFonts w:ascii="Times New Roman" w:hAnsi="Times New Roman" w:cs="ＭＳ ゴシック"/>
          <w:b/>
        </w:rPr>
      </w:pPr>
      <w:r w:rsidRPr="00EF6E81">
        <w:rPr>
          <w:rFonts w:ascii="Times New Roman" w:hAnsi="Times New Roman" w:cs="ＭＳ ゴシック"/>
          <w:b/>
        </w:rPr>
        <w:t>2</w:t>
      </w:r>
      <w:r w:rsidR="00530298" w:rsidRPr="00EF6E81">
        <w:rPr>
          <w:rFonts w:ascii="Times New Roman" w:hAnsi="Times New Roman" w:cs="ＭＳ ゴシック"/>
          <w:b/>
        </w:rPr>
        <w:t>.</w:t>
      </w:r>
      <w:r w:rsidR="00530298" w:rsidRPr="00EF6E81">
        <w:rPr>
          <w:rFonts w:ascii="Times New Roman" w:hAnsi="Times New Roman" w:cs="ＭＳ ゴシック"/>
          <w:b/>
        </w:rPr>
        <w:tab/>
      </w:r>
      <w:r w:rsidR="004263FB" w:rsidRPr="00EF6E81">
        <w:rPr>
          <w:rFonts w:ascii="Times New Roman" w:hAnsi="Times New Roman" w:cs="ＭＳ ゴシック"/>
          <w:b/>
        </w:rPr>
        <w:t>Second Step of Localization</w:t>
      </w:r>
    </w:p>
    <w:p w:rsidR="00A015DA" w:rsidRDefault="00A015DA" w:rsidP="00530298">
      <w:pPr>
        <w:pStyle w:val="a3"/>
        <w:rPr>
          <w:rFonts w:ascii="Times New Roman" w:hAnsi="Times New Roman" w:cs="ＭＳ ゴシック"/>
        </w:rPr>
      </w:pPr>
      <w:r>
        <w:rPr>
          <w:rFonts w:ascii="Times New Roman" w:hAnsi="Times New Roman" w:cs="ＭＳ ゴシック"/>
        </w:rPr>
        <w:t>Next, you do need to author</w:t>
      </w:r>
      <w:r w:rsidR="004263FB">
        <w:rPr>
          <w:rFonts w:ascii="Times New Roman" w:hAnsi="Times New Roman" w:cs="ＭＳ ゴシック"/>
        </w:rPr>
        <w:t>/translate</w:t>
      </w:r>
      <w:r>
        <w:rPr>
          <w:rFonts w:ascii="Times New Roman" w:hAnsi="Times New Roman" w:cs="ＭＳ ゴシック"/>
        </w:rPr>
        <w:t xml:space="preserve"> the three definition files: </w:t>
      </w:r>
      <w:r w:rsidR="0039392B">
        <w:rPr>
          <w:rFonts w:ascii="Times New Roman" w:hAnsi="Times New Roman" w:cs="ＭＳ ゴシック"/>
        </w:rPr>
        <w:t>“</w:t>
      </w:r>
      <w:r w:rsidRPr="00A36A2D">
        <w:rPr>
          <w:rFonts w:ascii="Times New Roman" w:hAnsi="Times New Roman" w:cs="ＭＳ ゴシック"/>
        </w:rPr>
        <w:t>ReadSetting_SAPI5_EN.txt</w:t>
      </w:r>
      <w:r w:rsidR="0039392B">
        <w:rPr>
          <w:rFonts w:ascii="Times New Roman" w:hAnsi="Times New Roman" w:cs="ＭＳ ゴシック"/>
        </w:rPr>
        <w:t>”</w:t>
      </w:r>
      <w:r w:rsidRPr="00A36A2D">
        <w:rPr>
          <w:rFonts w:ascii="Times New Roman" w:hAnsi="Times New Roman" w:cs="ＭＳ ゴシック"/>
        </w:rPr>
        <w:t xml:space="preserve"> in the </w:t>
      </w:r>
      <w:proofErr w:type="spellStart"/>
      <w:r w:rsidRPr="00A36A2D">
        <w:rPr>
          <w:rFonts w:ascii="Times New Roman" w:hAnsi="Times New Roman" w:cs="ＭＳ ゴシック"/>
        </w:rPr>
        <w:t>ReadSettings</w:t>
      </w:r>
      <w:proofErr w:type="spellEnd"/>
      <w:r w:rsidRPr="00A36A2D">
        <w:rPr>
          <w:rFonts w:ascii="Times New Roman" w:hAnsi="Times New Roman" w:cs="ＭＳ ゴシック"/>
        </w:rPr>
        <w:t xml:space="preserve"> folder</w:t>
      </w:r>
      <w:r>
        <w:rPr>
          <w:rFonts w:ascii="Times New Roman" w:hAnsi="Times New Roman" w:cs="ＭＳ ゴシック"/>
        </w:rPr>
        <w:t xml:space="preserve">, </w:t>
      </w:r>
      <w:proofErr w:type="spellStart"/>
      <w:r w:rsidRPr="00A36A2D">
        <w:rPr>
          <w:rFonts w:ascii="Times New Roman" w:hAnsi="Times New Roman" w:cs="ＭＳ ゴシック"/>
        </w:rPr>
        <w:t>CodeMenu.tbl</w:t>
      </w:r>
      <w:proofErr w:type="spellEnd"/>
      <w:r>
        <w:rPr>
          <w:rFonts w:ascii="Times New Roman" w:hAnsi="Times New Roman" w:cs="ＭＳ ゴシック"/>
        </w:rPr>
        <w:t xml:space="preserve"> and </w:t>
      </w:r>
      <w:r w:rsidR="00D7548F">
        <w:rPr>
          <w:rFonts w:ascii="Times New Roman" w:hAnsi="Times New Roman" w:cs="ＭＳ ゴシック" w:hint="eastAsia"/>
        </w:rPr>
        <w:t>resource.xml</w:t>
      </w:r>
      <w:r>
        <w:rPr>
          <w:rFonts w:ascii="Times New Roman" w:hAnsi="Times New Roman" w:cs="ＭＳ ゴシック"/>
        </w:rPr>
        <w:t>.</w:t>
      </w:r>
    </w:p>
    <w:p w:rsidR="00A015DA" w:rsidRDefault="00A015DA" w:rsidP="00530298">
      <w:pPr>
        <w:pStyle w:val="a3"/>
        <w:rPr>
          <w:rFonts w:ascii="Times New Roman" w:hAnsi="Times New Roman" w:cs="ＭＳ ゴシック"/>
        </w:rPr>
      </w:pPr>
    </w:p>
    <w:p w:rsidR="001F301D" w:rsidRDefault="001F301D" w:rsidP="00530298">
      <w:pPr>
        <w:pStyle w:val="a3"/>
        <w:rPr>
          <w:rFonts w:ascii="Times New Roman" w:hAnsi="Times New Roman" w:cs="ＭＳ ゴシック"/>
        </w:rPr>
      </w:pPr>
      <w:r>
        <w:rPr>
          <w:rFonts w:ascii="Times New Roman" w:hAnsi="Times New Roman" w:cs="ＭＳ ゴシック" w:hint="eastAsia"/>
        </w:rPr>
        <w:t>2</w:t>
      </w:r>
      <w:r>
        <w:rPr>
          <w:rFonts w:ascii="Times New Roman" w:hAnsi="Times New Roman" w:cs="ＭＳ ゴシック"/>
        </w:rPr>
        <w:t>.1</w:t>
      </w:r>
      <w:r>
        <w:rPr>
          <w:rFonts w:ascii="Times New Roman" w:hAnsi="Times New Roman" w:cs="ＭＳ ゴシック"/>
        </w:rPr>
        <w:tab/>
        <w:t>Authoring ReadSetting.txt</w:t>
      </w:r>
    </w:p>
    <w:p w:rsidR="00A015DA" w:rsidRDefault="00A015DA" w:rsidP="00530298">
      <w:pPr>
        <w:pStyle w:val="a3"/>
        <w:rPr>
          <w:rFonts w:ascii="Times New Roman" w:hAnsi="Times New Roman" w:cs="ＭＳ ゴシック"/>
        </w:rPr>
      </w:pPr>
      <w:r w:rsidRPr="00A36A2D">
        <w:rPr>
          <w:rFonts w:ascii="Times New Roman" w:hAnsi="Times New Roman" w:cs="ＭＳ ゴシック"/>
        </w:rPr>
        <w:t>ReadSetting_SAPI5_EN.txt</w:t>
      </w:r>
      <w:r>
        <w:rPr>
          <w:rFonts w:ascii="Times New Roman" w:hAnsi="Times New Roman" w:cs="ＭＳ ゴシック"/>
        </w:rPr>
        <w:t xml:space="preserve"> is a definition table of aloud reading for characters/symbols/</w:t>
      </w:r>
      <w:r w:rsidR="0015433E">
        <w:rPr>
          <w:rFonts w:ascii="Times New Roman" w:hAnsi="Times New Roman" w:cs="ＭＳ ゴシック"/>
        </w:rPr>
        <w:t xml:space="preserve"> </w:t>
      </w:r>
      <w:r>
        <w:rPr>
          <w:rFonts w:ascii="Times New Roman" w:hAnsi="Times New Roman" w:cs="ＭＳ ゴシック"/>
        </w:rPr>
        <w:t>formulas in the math mode</w:t>
      </w:r>
      <w:r w:rsidR="00683319">
        <w:rPr>
          <w:rFonts w:ascii="Times New Roman" w:hAnsi="Times New Roman" w:cs="ＭＳ ゴシック"/>
        </w:rPr>
        <w:t xml:space="preserve"> (in English)</w:t>
      </w:r>
      <w:r>
        <w:rPr>
          <w:rFonts w:ascii="Times New Roman" w:hAnsi="Times New Roman" w:cs="ＭＳ ゴシック"/>
        </w:rPr>
        <w:t xml:space="preserve">.  </w:t>
      </w:r>
      <w:r w:rsidR="00683319">
        <w:rPr>
          <w:rFonts w:ascii="Times New Roman" w:hAnsi="Times New Roman" w:cs="ＭＳ ゴシック"/>
        </w:rPr>
        <w:t>ChattyInfty3 is to read out math symbols/formulas in a manner defined in this text file.</w:t>
      </w:r>
      <w:r w:rsidR="00BF70AC">
        <w:rPr>
          <w:rFonts w:ascii="Times New Roman" w:hAnsi="Times New Roman" w:cs="ＭＳ ゴシック"/>
        </w:rPr>
        <w:t xml:space="preserve">  Please author/translate it in the following way.</w:t>
      </w:r>
    </w:p>
    <w:p w:rsidR="008F5DAA" w:rsidRDefault="008F5DAA" w:rsidP="008F5DAA">
      <w:pPr>
        <w:pStyle w:val="a3"/>
        <w:rPr>
          <w:rFonts w:ascii="Times New Roman" w:hAnsi="Times New Roman" w:cs="ＭＳ ゴシック"/>
        </w:rPr>
      </w:pPr>
    </w:p>
    <w:p w:rsidR="008F5DAA" w:rsidRDefault="008F5DAA" w:rsidP="008F5DAA">
      <w:pPr>
        <w:pStyle w:val="a3"/>
        <w:rPr>
          <w:rFonts w:ascii="Times New Roman" w:hAnsi="Times New Roman" w:cs="ＭＳ ゴシック"/>
        </w:rPr>
      </w:pPr>
      <w:r>
        <w:rPr>
          <w:rFonts w:ascii="Times New Roman" w:hAnsi="Times New Roman" w:cs="ＭＳ ゴシック" w:hint="eastAsia"/>
        </w:rPr>
        <w:t>R</w:t>
      </w:r>
      <w:r>
        <w:rPr>
          <w:rFonts w:ascii="Times New Roman" w:hAnsi="Times New Roman" w:cs="ＭＳ ゴシック"/>
        </w:rPr>
        <w:t>emark:</w:t>
      </w:r>
    </w:p>
    <w:p w:rsidR="00070B6D" w:rsidRDefault="008F5DAA" w:rsidP="008F5DAA">
      <w:pPr>
        <w:pStyle w:val="a3"/>
        <w:ind w:left="240" w:hangingChars="100" w:hanging="240"/>
        <w:rPr>
          <w:rFonts w:ascii="Times New Roman" w:hAnsi="Times New Roman" w:cs="ＭＳ ゴシック"/>
        </w:rPr>
      </w:pPr>
      <w:r>
        <w:rPr>
          <w:rFonts w:ascii="Times New Roman" w:hAnsi="Times New Roman" w:cs="ＭＳ ゴシック"/>
        </w:rPr>
        <w:t xml:space="preserve"> - </w:t>
      </w:r>
      <w:r w:rsidR="00070B6D">
        <w:rPr>
          <w:rFonts w:ascii="Times New Roman" w:hAnsi="Times New Roman" w:cs="ＭＳ ゴシック" w:hint="eastAsia"/>
        </w:rPr>
        <w:t>R</w:t>
      </w:r>
      <w:r w:rsidR="00070B6D">
        <w:rPr>
          <w:rFonts w:ascii="Times New Roman" w:hAnsi="Times New Roman" w:cs="ＭＳ ゴシック"/>
        </w:rPr>
        <w:t xml:space="preserve">eadSetting_SAPI5.txt should be encoded in Unicode, not </w:t>
      </w:r>
      <w:r w:rsidR="00070B6D" w:rsidRPr="00070B6D">
        <w:rPr>
          <w:rFonts w:ascii="Times New Roman" w:hAnsi="Times New Roman" w:cs="ＭＳ ゴシック"/>
        </w:rPr>
        <w:t>UTF-8</w:t>
      </w:r>
      <w:r w:rsidR="00070B6D">
        <w:rPr>
          <w:rFonts w:ascii="Times New Roman" w:hAnsi="Times New Roman" w:cs="ＭＳ ゴシック"/>
        </w:rPr>
        <w:t>.</w:t>
      </w:r>
    </w:p>
    <w:p w:rsidR="00070B6D" w:rsidRDefault="00070B6D" w:rsidP="00530298">
      <w:pPr>
        <w:pStyle w:val="a3"/>
        <w:rPr>
          <w:rFonts w:ascii="Times New Roman" w:hAnsi="Times New Roman" w:cs="ＭＳ ゴシック"/>
        </w:rPr>
      </w:pPr>
    </w:p>
    <w:p w:rsidR="00937198" w:rsidRPr="00BF70AC" w:rsidRDefault="001F301D" w:rsidP="00530298">
      <w:pPr>
        <w:pStyle w:val="a3"/>
        <w:rPr>
          <w:rFonts w:ascii="Times New Roman" w:hAnsi="Times New Roman" w:cs="ＭＳ ゴシック"/>
        </w:rPr>
      </w:pPr>
      <w:r>
        <w:rPr>
          <w:rFonts w:ascii="Times New Roman" w:hAnsi="Times New Roman" w:cs="ＭＳ ゴシック"/>
        </w:rPr>
        <w:t>2</w:t>
      </w:r>
      <w:r w:rsidR="00937198">
        <w:rPr>
          <w:rFonts w:ascii="Times New Roman" w:hAnsi="Times New Roman" w:cs="ＭＳ ゴシック"/>
        </w:rPr>
        <w:t>.</w:t>
      </w:r>
      <w:r>
        <w:rPr>
          <w:rFonts w:ascii="Times New Roman" w:hAnsi="Times New Roman" w:cs="ＭＳ ゴシック"/>
        </w:rPr>
        <w:t>1</w:t>
      </w:r>
      <w:r w:rsidR="00937198">
        <w:rPr>
          <w:rFonts w:ascii="Times New Roman" w:hAnsi="Times New Roman" w:cs="ＭＳ ゴシック"/>
        </w:rPr>
        <w:t>.1</w:t>
      </w:r>
      <w:r w:rsidR="001E792A">
        <w:rPr>
          <w:rFonts w:ascii="Times New Roman" w:hAnsi="Times New Roman" w:cs="ＭＳ ゴシック"/>
        </w:rPr>
        <w:tab/>
      </w:r>
      <w:r w:rsidR="00937198">
        <w:rPr>
          <w:rFonts w:ascii="Times New Roman" w:hAnsi="Times New Roman" w:cs="ＭＳ ゴシック"/>
        </w:rPr>
        <w:t>Before Translating</w:t>
      </w:r>
    </w:p>
    <w:p w:rsidR="00BF70AC" w:rsidRDefault="00937198" w:rsidP="00BF70AC">
      <w:pPr>
        <w:pStyle w:val="a3"/>
        <w:rPr>
          <w:rFonts w:ascii="Times New Roman" w:hAnsi="Times New Roman" w:cs="ＭＳ ゴシック"/>
        </w:rPr>
      </w:pPr>
      <w:r>
        <w:rPr>
          <w:rFonts w:ascii="Times New Roman" w:hAnsi="Times New Roman" w:cs="ＭＳ ゴシック"/>
        </w:rPr>
        <w:t>Before starting the translation, c</w:t>
      </w:r>
      <w:r w:rsidR="00530298" w:rsidRPr="00A36A2D">
        <w:rPr>
          <w:rFonts w:ascii="Times New Roman" w:hAnsi="Times New Roman" w:cs="ＭＳ ゴシック"/>
        </w:rPr>
        <w:t>hange the file name to an appropriate one for the new language such as ReadSetting_SAPI5_VI.txt for</w:t>
      </w:r>
      <w:r w:rsidR="00286DE6">
        <w:rPr>
          <w:rFonts w:ascii="Times New Roman" w:hAnsi="Times New Roman" w:cs="ＭＳ ゴシック"/>
        </w:rPr>
        <w:t xml:space="preserve"> </w:t>
      </w:r>
      <w:r w:rsidR="00530298" w:rsidRPr="00A36A2D">
        <w:rPr>
          <w:rFonts w:ascii="Times New Roman" w:hAnsi="Times New Roman" w:cs="ＭＳ ゴシック"/>
        </w:rPr>
        <w:t>Vietnamese</w:t>
      </w:r>
      <w:r w:rsidR="00BF70AC">
        <w:rPr>
          <w:rFonts w:ascii="Times New Roman" w:hAnsi="Times New Roman" w:cs="ＭＳ ゴシック"/>
        </w:rPr>
        <w:t>.</w:t>
      </w:r>
    </w:p>
    <w:p w:rsidR="00937198" w:rsidRDefault="00937198" w:rsidP="00BF70AC">
      <w:pPr>
        <w:pStyle w:val="a3"/>
        <w:rPr>
          <w:rFonts w:ascii="Times New Roman" w:hAnsi="Times New Roman" w:cs="ＭＳ ゴシック"/>
        </w:rPr>
      </w:pPr>
    </w:p>
    <w:p w:rsidR="00092787" w:rsidRDefault="00530298" w:rsidP="00092787">
      <w:pPr>
        <w:pStyle w:val="a3"/>
        <w:rPr>
          <w:rFonts w:ascii="Times New Roman" w:hAnsi="Times New Roman" w:cs="ＭＳ ゴシック"/>
        </w:rPr>
      </w:pPr>
      <w:r w:rsidRPr="00A36A2D">
        <w:rPr>
          <w:rFonts w:ascii="Times New Roman" w:hAnsi="Times New Roman" w:cs="ＭＳ ゴシック"/>
        </w:rPr>
        <w:t>Open ReadSetting_SAPI5_XX.txt with a text editor</w:t>
      </w:r>
      <w:r w:rsidR="00092787">
        <w:rPr>
          <w:rFonts w:ascii="Times New Roman" w:hAnsi="Times New Roman" w:cs="ＭＳ ゴシック"/>
        </w:rPr>
        <w:t xml:space="preserve">.  The first sector is brief instructions on how to edit this file.  In this sector, all lines start by </w:t>
      </w:r>
      <w:r w:rsidR="0039392B">
        <w:rPr>
          <w:rFonts w:ascii="Times New Roman" w:hAnsi="Times New Roman" w:cs="ＭＳ ゴシック"/>
        </w:rPr>
        <w:t>“</w:t>
      </w:r>
      <w:r w:rsidR="00092787">
        <w:rPr>
          <w:rFonts w:ascii="Times New Roman" w:hAnsi="Times New Roman" w:cs="ＭＳ ゴシック"/>
        </w:rPr>
        <w:t>;</w:t>
      </w:r>
      <w:r w:rsidR="0039392B">
        <w:rPr>
          <w:rFonts w:ascii="Times New Roman" w:hAnsi="Times New Roman" w:cs="ＭＳ ゴシック"/>
        </w:rPr>
        <w:t>”</w:t>
      </w:r>
      <w:r w:rsidR="00092787">
        <w:rPr>
          <w:rFonts w:ascii="Times New Roman" w:hAnsi="Times New Roman" w:cs="ＭＳ ゴシック"/>
        </w:rPr>
        <w:t xml:space="preserve"> mark</w:t>
      </w:r>
      <w:r w:rsidR="008A08BB">
        <w:rPr>
          <w:rFonts w:ascii="Times New Roman" w:hAnsi="Times New Roman" w:cs="ＭＳ ゴシック"/>
        </w:rPr>
        <w:t>.</w:t>
      </w:r>
      <w:r w:rsidR="00092787">
        <w:rPr>
          <w:rFonts w:ascii="Times New Roman" w:hAnsi="Times New Roman" w:cs="ＭＳ ゴシック"/>
        </w:rPr>
        <w:t xml:space="preserve"> </w:t>
      </w:r>
      <w:r w:rsidR="008A08BB">
        <w:rPr>
          <w:rFonts w:ascii="Times New Roman" w:hAnsi="Times New Roman" w:cs="ＭＳ ゴシック"/>
        </w:rPr>
        <w:t xml:space="preserve"> </w:t>
      </w:r>
      <w:r w:rsidR="00092787">
        <w:rPr>
          <w:rFonts w:ascii="Times New Roman" w:hAnsi="Times New Roman" w:cs="ＭＳ ゴシック"/>
        </w:rPr>
        <w:t>;-mark is a command for comment-out</w:t>
      </w:r>
      <w:r w:rsidR="008A08BB">
        <w:rPr>
          <w:rFonts w:ascii="Times New Roman" w:hAnsi="Times New Roman" w:cs="ＭＳ ゴシック"/>
        </w:rPr>
        <w:t>, and all descriptions after it are disregarded</w:t>
      </w:r>
      <w:r w:rsidR="00730833">
        <w:rPr>
          <w:rFonts w:ascii="Times New Roman" w:hAnsi="Times New Roman" w:cs="ＭＳ ゴシック"/>
        </w:rPr>
        <w:t xml:space="preserve"> by the program</w:t>
      </w:r>
      <w:r w:rsidR="00092787">
        <w:rPr>
          <w:rFonts w:ascii="Times New Roman" w:hAnsi="Times New Roman" w:cs="ＭＳ ゴシック"/>
        </w:rPr>
        <w:t>.</w:t>
      </w:r>
    </w:p>
    <w:p w:rsidR="00937198" w:rsidRDefault="00937198" w:rsidP="00092787">
      <w:pPr>
        <w:pStyle w:val="a3"/>
        <w:rPr>
          <w:rFonts w:ascii="Times New Roman" w:hAnsi="Times New Roman" w:cs="ＭＳ ゴシック"/>
        </w:rPr>
      </w:pPr>
    </w:p>
    <w:p w:rsidR="00937198" w:rsidRDefault="001F301D" w:rsidP="00092787">
      <w:pPr>
        <w:pStyle w:val="a3"/>
        <w:rPr>
          <w:rFonts w:ascii="Times New Roman" w:hAnsi="Times New Roman" w:cs="ＭＳ ゴシック"/>
        </w:rPr>
      </w:pPr>
      <w:r>
        <w:rPr>
          <w:rFonts w:ascii="Times New Roman" w:hAnsi="Times New Roman" w:cs="ＭＳ ゴシック"/>
        </w:rPr>
        <w:t>2</w:t>
      </w:r>
      <w:r w:rsidR="00937198">
        <w:rPr>
          <w:rFonts w:ascii="Times New Roman" w:hAnsi="Times New Roman" w:cs="ＭＳ ゴシック"/>
        </w:rPr>
        <w:t>.</w:t>
      </w:r>
      <w:r>
        <w:rPr>
          <w:rFonts w:ascii="Times New Roman" w:hAnsi="Times New Roman" w:cs="ＭＳ ゴシック"/>
        </w:rPr>
        <w:t>1</w:t>
      </w:r>
      <w:r w:rsidR="00937198">
        <w:rPr>
          <w:rFonts w:ascii="Times New Roman" w:hAnsi="Times New Roman" w:cs="ＭＳ ゴシック"/>
        </w:rPr>
        <w:t>.2</w:t>
      </w:r>
      <w:r w:rsidR="00937198">
        <w:rPr>
          <w:rFonts w:ascii="Times New Roman" w:hAnsi="Times New Roman" w:cs="ＭＳ ゴシック"/>
        </w:rPr>
        <w:tab/>
        <w:t>[Settings] Sector</w:t>
      </w:r>
    </w:p>
    <w:p w:rsidR="00BF70AC" w:rsidRDefault="008A08BB" w:rsidP="00BF70AC">
      <w:pPr>
        <w:pStyle w:val="a3"/>
        <w:rPr>
          <w:rFonts w:ascii="Times New Roman" w:hAnsi="Times New Roman" w:cs="ＭＳ ゴシック"/>
        </w:rPr>
      </w:pPr>
      <w:r>
        <w:rPr>
          <w:rFonts w:ascii="Times New Roman" w:hAnsi="Times New Roman" w:cs="ＭＳ ゴシック"/>
        </w:rPr>
        <w:t>T</w:t>
      </w:r>
      <w:r w:rsidR="00092787">
        <w:rPr>
          <w:rFonts w:ascii="Times New Roman" w:hAnsi="Times New Roman" w:cs="ＭＳ ゴシック"/>
        </w:rPr>
        <w:t>he next sector</w:t>
      </w:r>
      <w:r w:rsidR="00D86559">
        <w:rPr>
          <w:rFonts w:ascii="Times New Roman" w:hAnsi="Times New Roman" w:cs="ＭＳ ゴシック"/>
        </w:rPr>
        <w:t xml:space="preserve">: </w:t>
      </w:r>
      <w:r w:rsidR="00D86559" w:rsidRPr="00A36A2D">
        <w:rPr>
          <w:rFonts w:ascii="Times New Roman" w:hAnsi="Times New Roman" w:cs="ＭＳ ゴシック"/>
        </w:rPr>
        <w:t>[Settings]</w:t>
      </w:r>
      <w:r w:rsidR="00D86559">
        <w:rPr>
          <w:rFonts w:ascii="Times New Roman" w:hAnsi="Times New Roman" w:cs="ＭＳ ゴシック"/>
        </w:rPr>
        <w:t xml:space="preserve">, </w:t>
      </w:r>
      <w:r>
        <w:rPr>
          <w:rFonts w:ascii="Times New Roman" w:hAnsi="Times New Roman" w:cs="ＭＳ ゴシック"/>
        </w:rPr>
        <w:t xml:space="preserve">shows </w:t>
      </w:r>
      <w:r w:rsidR="00C0584F">
        <w:rPr>
          <w:rFonts w:ascii="Times New Roman" w:hAnsi="Times New Roman" w:cs="ＭＳ ゴシック"/>
        </w:rPr>
        <w:t xml:space="preserve">the </w:t>
      </w:r>
      <w:r w:rsidR="00C0584F" w:rsidRPr="00C0584F">
        <w:rPr>
          <w:rFonts w:ascii="Times New Roman" w:hAnsi="Times New Roman" w:cs="ＭＳ ゴシック"/>
        </w:rPr>
        <w:t>imprint</w:t>
      </w:r>
      <w:r w:rsidR="00C0584F">
        <w:rPr>
          <w:rFonts w:ascii="Times New Roman" w:hAnsi="Times New Roman" w:cs="ＭＳ ゴシック"/>
        </w:rPr>
        <w:t xml:space="preserve"> of this definition file.</w:t>
      </w:r>
      <w:r w:rsidR="00C0584F" w:rsidRPr="00C0584F">
        <w:rPr>
          <w:rFonts w:ascii="Times New Roman" w:hAnsi="Times New Roman" w:cs="ＭＳ ゴシック"/>
        </w:rPr>
        <w:t xml:space="preserve"> </w:t>
      </w:r>
      <w:r w:rsidR="00C0584F">
        <w:rPr>
          <w:rFonts w:ascii="Times New Roman" w:hAnsi="Times New Roman" w:cs="ＭＳ ゴシック"/>
        </w:rPr>
        <w:t xml:space="preserve"> T</w:t>
      </w:r>
      <w:r w:rsidR="00530298" w:rsidRPr="00A36A2D">
        <w:rPr>
          <w:rFonts w:ascii="Times New Roman" w:hAnsi="Times New Roman" w:cs="ＭＳ ゴシック"/>
        </w:rPr>
        <w:t>his information will be displayed on the dialog to choose a language</w:t>
      </w:r>
      <w:r w:rsidR="00D86559">
        <w:rPr>
          <w:rFonts w:ascii="Times New Roman" w:hAnsi="Times New Roman" w:cs="ＭＳ ゴシック"/>
        </w:rPr>
        <w:t>.</w:t>
      </w:r>
      <w:r w:rsidR="00530298" w:rsidRPr="00A36A2D">
        <w:rPr>
          <w:rFonts w:ascii="Times New Roman" w:hAnsi="Times New Roman" w:cs="ＭＳ ゴシック"/>
        </w:rPr>
        <w:t xml:space="preserve">  For instance, in Vietnamese,</w:t>
      </w:r>
      <w:r w:rsidR="00937198">
        <w:rPr>
          <w:rFonts w:ascii="Times New Roman" w:hAnsi="Times New Roman" w:cs="ＭＳ ゴシック"/>
        </w:rPr>
        <w:t xml:space="preserve"> the description </w:t>
      </w:r>
      <w:r w:rsidR="00937198">
        <w:rPr>
          <w:rFonts w:ascii="Times New Roman" w:hAnsi="Times New Roman" w:cs="ＭＳ ゴシック"/>
        </w:rPr>
        <w:lastRenderedPageBreak/>
        <w:t>might be:</w:t>
      </w:r>
    </w:p>
    <w:p w:rsidR="00EA5B7A" w:rsidRPr="00BF70AC" w:rsidRDefault="00EA5B7A" w:rsidP="00BF70AC">
      <w:pPr>
        <w:pStyle w:val="a3"/>
        <w:rPr>
          <w:rFonts w:ascii="Times New Roman" w:hAnsi="Times New Roman" w:cs="ＭＳ ゴシック"/>
        </w:rPr>
      </w:pPr>
    </w:p>
    <w:p w:rsidR="00D86559" w:rsidRDefault="00530298" w:rsidP="00530298">
      <w:pPr>
        <w:pStyle w:val="a3"/>
        <w:rPr>
          <w:rFonts w:ascii="Times New Roman" w:hAnsi="Times New Roman" w:cs="ＭＳ ゴシック"/>
        </w:rPr>
      </w:pPr>
      <w:r w:rsidRPr="00A36A2D">
        <w:rPr>
          <w:rFonts w:ascii="Times New Roman" w:hAnsi="Times New Roman" w:cs="ＭＳ ゴシック"/>
        </w:rPr>
        <w:t xml:space="preserve"> [Settings]</w:t>
      </w:r>
    </w:p>
    <w:p w:rsidR="00D86559" w:rsidRDefault="00530298" w:rsidP="00530298">
      <w:pPr>
        <w:pStyle w:val="a3"/>
        <w:rPr>
          <w:rFonts w:ascii="Times New Roman" w:hAnsi="Times New Roman" w:cs="ＭＳ ゴシック"/>
        </w:rPr>
      </w:pPr>
      <w:r w:rsidRPr="00A36A2D">
        <w:rPr>
          <w:rFonts w:ascii="Times New Roman" w:hAnsi="Times New Roman" w:cs="ＭＳ ゴシック"/>
        </w:rPr>
        <w:t xml:space="preserve"> Version=1.6</w:t>
      </w:r>
    </w:p>
    <w:p w:rsidR="00D86559" w:rsidRDefault="00530298" w:rsidP="00530298">
      <w:pPr>
        <w:pStyle w:val="a3"/>
        <w:rPr>
          <w:rFonts w:ascii="Times New Roman" w:hAnsi="Times New Roman" w:cs="ＭＳ ゴシック"/>
        </w:rPr>
      </w:pPr>
      <w:r w:rsidRPr="00A36A2D">
        <w:rPr>
          <w:rFonts w:ascii="Times New Roman" w:hAnsi="Times New Roman" w:cs="ＭＳ ゴシック"/>
        </w:rPr>
        <w:t xml:space="preserve"> Description=Vietnam</w:t>
      </w:r>
      <w:r w:rsidR="00D86559">
        <w:rPr>
          <w:rFonts w:ascii="Times New Roman" w:hAnsi="Times New Roman" w:cs="ＭＳ ゴシック"/>
        </w:rPr>
        <w:t>ese</w:t>
      </w:r>
      <w:r w:rsidRPr="00A36A2D">
        <w:rPr>
          <w:rFonts w:ascii="Times New Roman" w:hAnsi="Times New Roman" w:cs="ＭＳ ゴシック"/>
        </w:rPr>
        <w:t>(SAPI5)</w:t>
      </w:r>
    </w:p>
    <w:p w:rsidR="00D86559" w:rsidRDefault="00530298" w:rsidP="00530298">
      <w:pPr>
        <w:pStyle w:val="a3"/>
        <w:rPr>
          <w:rFonts w:ascii="Times New Roman" w:hAnsi="Times New Roman" w:cs="ＭＳ ゴシック"/>
        </w:rPr>
      </w:pPr>
      <w:r w:rsidRPr="00A36A2D">
        <w:rPr>
          <w:rFonts w:ascii="Times New Roman" w:hAnsi="Times New Roman" w:cs="ＭＳ ゴシック"/>
        </w:rPr>
        <w:t xml:space="preserve"> Language=Vietnam</w:t>
      </w:r>
      <w:r w:rsidR="00D86559">
        <w:rPr>
          <w:rFonts w:ascii="Times New Roman" w:hAnsi="Times New Roman" w:cs="ＭＳ ゴシック"/>
        </w:rPr>
        <w:t>ese</w:t>
      </w:r>
    </w:p>
    <w:p w:rsidR="00BF70AC" w:rsidRDefault="00530298" w:rsidP="00530298">
      <w:pPr>
        <w:pStyle w:val="a3"/>
        <w:rPr>
          <w:rFonts w:ascii="Times New Roman" w:hAnsi="Times New Roman" w:cs="ＭＳ ゴシック"/>
        </w:rPr>
      </w:pPr>
      <w:r w:rsidRPr="00A36A2D">
        <w:rPr>
          <w:rFonts w:ascii="Times New Roman" w:hAnsi="Times New Roman" w:cs="ＭＳ ゴシック"/>
        </w:rPr>
        <w:t xml:space="preserve"> Date=2017.12.17</w:t>
      </w:r>
    </w:p>
    <w:p w:rsidR="00530298" w:rsidRDefault="00D86559" w:rsidP="00D86559">
      <w:pPr>
        <w:pStyle w:val="a3"/>
        <w:rPr>
          <w:rFonts w:ascii="Times New Roman" w:hAnsi="Times New Roman" w:cs="ＭＳ ゴシック"/>
        </w:rPr>
      </w:pPr>
      <w:r>
        <w:rPr>
          <w:rFonts w:ascii="Times New Roman" w:hAnsi="Times New Roman" w:cs="ＭＳ ゴシック"/>
        </w:rPr>
        <w:t xml:space="preserve"> * </w:t>
      </w:r>
      <w:r w:rsidR="00530298" w:rsidRPr="00A36A2D">
        <w:rPr>
          <w:rFonts w:ascii="Times New Roman" w:hAnsi="Times New Roman" w:cs="ＭＳ ゴシック"/>
        </w:rPr>
        <w:t>Version</w:t>
      </w:r>
      <w:r>
        <w:rPr>
          <w:rFonts w:ascii="Times New Roman" w:hAnsi="Times New Roman" w:cs="ＭＳ ゴシック"/>
        </w:rPr>
        <w:t xml:space="preserve"> and </w:t>
      </w:r>
      <w:r w:rsidR="00530298" w:rsidRPr="00A36A2D">
        <w:rPr>
          <w:rFonts w:ascii="Times New Roman" w:hAnsi="Times New Roman" w:cs="ＭＳ ゴシック"/>
        </w:rPr>
        <w:t>Date</w:t>
      </w:r>
      <w:r>
        <w:rPr>
          <w:rFonts w:ascii="Times New Roman" w:hAnsi="Times New Roman" w:cs="ＭＳ ゴシック"/>
        </w:rPr>
        <w:t xml:space="preserve"> should be given appropriate values to </w:t>
      </w:r>
      <w:r w:rsidR="00BA3A46">
        <w:rPr>
          <w:rFonts w:ascii="Times New Roman" w:hAnsi="Times New Roman" w:cs="ＭＳ ゴシック"/>
        </w:rPr>
        <w:t xml:space="preserve">allow you to </w:t>
      </w:r>
      <w:r>
        <w:rPr>
          <w:rFonts w:ascii="Times New Roman" w:hAnsi="Times New Roman" w:cs="ＭＳ ゴシック"/>
        </w:rPr>
        <w:t>manage this file.</w:t>
      </w:r>
    </w:p>
    <w:p w:rsidR="002108C4" w:rsidRDefault="002108C4" w:rsidP="00530298">
      <w:pPr>
        <w:pStyle w:val="a3"/>
        <w:rPr>
          <w:rFonts w:ascii="Times New Roman" w:hAnsi="Times New Roman" w:cs="ＭＳ ゴシック"/>
        </w:rPr>
      </w:pPr>
    </w:p>
    <w:p w:rsidR="00937198" w:rsidRDefault="001F301D" w:rsidP="00530298">
      <w:pPr>
        <w:pStyle w:val="a3"/>
        <w:rPr>
          <w:rFonts w:ascii="Times New Roman" w:hAnsi="Times New Roman" w:cs="ＭＳ ゴシック"/>
        </w:rPr>
      </w:pPr>
      <w:r>
        <w:rPr>
          <w:rFonts w:ascii="Times New Roman" w:hAnsi="Times New Roman" w:cs="ＭＳ ゴシック"/>
        </w:rPr>
        <w:t>2</w:t>
      </w:r>
      <w:r w:rsidR="00937198">
        <w:rPr>
          <w:rFonts w:ascii="Times New Roman" w:hAnsi="Times New Roman" w:cs="ＭＳ ゴシック"/>
        </w:rPr>
        <w:t>.</w:t>
      </w:r>
      <w:r>
        <w:rPr>
          <w:rFonts w:ascii="Times New Roman" w:hAnsi="Times New Roman" w:cs="ＭＳ ゴシック"/>
        </w:rPr>
        <w:t>1</w:t>
      </w:r>
      <w:r w:rsidR="00937198">
        <w:rPr>
          <w:rFonts w:ascii="Times New Roman" w:hAnsi="Times New Roman" w:cs="ＭＳ ゴシック"/>
        </w:rPr>
        <w:t>.3</w:t>
      </w:r>
      <w:r w:rsidR="00937198">
        <w:rPr>
          <w:rFonts w:ascii="Times New Roman" w:hAnsi="Times New Roman" w:cs="ＭＳ ゴシック"/>
        </w:rPr>
        <w:tab/>
        <w:t>[</w:t>
      </w:r>
      <w:proofErr w:type="spellStart"/>
      <w:r w:rsidR="00937198">
        <w:rPr>
          <w:rFonts w:ascii="Times New Roman" w:hAnsi="Times New Roman" w:cs="ＭＳ ゴシック"/>
        </w:rPr>
        <w:t>MathReading</w:t>
      </w:r>
      <w:proofErr w:type="spellEnd"/>
      <w:r w:rsidR="00937198">
        <w:rPr>
          <w:rFonts w:ascii="Times New Roman" w:hAnsi="Times New Roman" w:cs="ＭＳ ゴシック"/>
        </w:rPr>
        <w:t>] Sector</w:t>
      </w:r>
    </w:p>
    <w:p w:rsidR="00937198" w:rsidRDefault="00937198" w:rsidP="00530298">
      <w:pPr>
        <w:pStyle w:val="a3"/>
        <w:rPr>
          <w:rFonts w:ascii="Times New Roman" w:hAnsi="Times New Roman" w:cs="ＭＳ ゴシック"/>
        </w:rPr>
      </w:pPr>
    </w:p>
    <w:p w:rsidR="00937198" w:rsidRDefault="00937198" w:rsidP="00530298">
      <w:pPr>
        <w:pStyle w:val="a3"/>
        <w:rPr>
          <w:rFonts w:ascii="Times New Roman" w:hAnsi="Times New Roman" w:cs="ＭＳ ゴシック"/>
        </w:rPr>
      </w:pPr>
      <w:r>
        <w:rPr>
          <w:rFonts w:ascii="Times New Roman" w:hAnsi="Times New Roman" w:cs="ＭＳ ゴシック"/>
        </w:rPr>
        <w:t xml:space="preserve">The </w:t>
      </w:r>
      <w:r>
        <w:rPr>
          <w:rFonts w:ascii="Times New Roman" w:hAnsi="Times New Roman" w:cs="ＭＳ ゴシック" w:hint="eastAsia"/>
        </w:rPr>
        <w:t>[</w:t>
      </w:r>
      <w:r>
        <w:rPr>
          <w:rFonts w:ascii="Times New Roman" w:hAnsi="Times New Roman" w:cs="ＭＳ ゴシック"/>
        </w:rPr>
        <w:t>MathReading] defines how to read out math formulas.</w:t>
      </w:r>
    </w:p>
    <w:p w:rsidR="00937198" w:rsidRDefault="00937198" w:rsidP="00530298">
      <w:pPr>
        <w:pStyle w:val="a3"/>
        <w:rPr>
          <w:rFonts w:ascii="Times New Roman" w:hAnsi="Times New Roman" w:cs="ＭＳ ゴシック"/>
        </w:rPr>
      </w:pPr>
    </w:p>
    <w:p w:rsidR="00937198" w:rsidRDefault="00937198" w:rsidP="00530298">
      <w:pPr>
        <w:pStyle w:val="a3"/>
        <w:rPr>
          <w:rFonts w:ascii="Times New Roman" w:hAnsi="Times New Roman" w:cs="ＭＳ ゴシック"/>
        </w:rPr>
      </w:pPr>
      <w:r w:rsidRPr="00937198">
        <w:rPr>
          <w:rFonts w:ascii="Times New Roman" w:hAnsi="Times New Roman" w:cs="ＭＳ ゴシック"/>
        </w:rPr>
        <w:t xml:space="preserve">In ChattyInfty3, three different types of </w:t>
      </w:r>
      <w:r w:rsidR="0039392B">
        <w:rPr>
          <w:rFonts w:ascii="Times New Roman" w:hAnsi="Times New Roman" w:cs="ＭＳ ゴシック"/>
        </w:rPr>
        <w:t>“</w:t>
      </w:r>
      <w:r w:rsidRPr="00937198">
        <w:rPr>
          <w:rFonts w:ascii="Times New Roman" w:hAnsi="Times New Roman" w:cs="ＭＳ ゴシック"/>
        </w:rPr>
        <w:t>aloud reading</w:t>
      </w:r>
      <w:r w:rsidR="0039392B">
        <w:rPr>
          <w:rFonts w:ascii="Times New Roman" w:hAnsi="Times New Roman" w:cs="ＭＳ ゴシック"/>
        </w:rPr>
        <w:t>”</w:t>
      </w:r>
      <w:r w:rsidRPr="00937198">
        <w:rPr>
          <w:rFonts w:ascii="Times New Roman" w:hAnsi="Times New Roman" w:cs="ＭＳ ゴシック"/>
        </w:rPr>
        <w:t xml:space="preserve"> for math formulas can be selected. </w:t>
      </w:r>
      <w:r w:rsidR="0039392B">
        <w:rPr>
          <w:rFonts w:ascii="Times New Roman" w:hAnsi="Times New Roman" w:cs="ＭＳ ゴシック"/>
        </w:rPr>
        <w:t>“</w:t>
      </w:r>
      <w:r w:rsidRPr="00937198">
        <w:rPr>
          <w:rFonts w:ascii="Times New Roman" w:hAnsi="Times New Roman" w:cs="ＭＳ ゴシック"/>
        </w:rPr>
        <w:t>Plain-Reading mode</w:t>
      </w:r>
      <w:r w:rsidR="0039392B">
        <w:rPr>
          <w:rFonts w:ascii="Times New Roman" w:hAnsi="Times New Roman" w:cs="ＭＳ ゴシック"/>
        </w:rPr>
        <w:t>”</w:t>
      </w:r>
      <w:r w:rsidRPr="00937198">
        <w:rPr>
          <w:rFonts w:ascii="Times New Roman" w:hAnsi="Times New Roman" w:cs="ＭＳ ゴシック"/>
        </w:rPr>
        <w:t xml:space="preserve"> is based on one which may be most widely used in English-speaking countries. It is natural; however, a spoken math expression is often ambiguous. We assume that people with low vision and dyslexia use it.</w:t>
      </w:r>
      <w:r w:rsidR="00730833">
        <w:rPr>
          <w:rFonts w:ascii="Times New Roman" w:hAnsi="Times New Roman" w:cs="ＭＳ ゴシック"/>
        </w:rPr>
        <w:t xml:space="preserve"> </w:t>
      </w:r>
      <w:r w:rsidRPr="00937198">
        <w:rPr>
          <w:rFonts w:ascii="Times New Roman" w:hAnsi="Times New Roman" w:cs="ＭＳ ゴシック"/>
        </w:rPr>
        <w:t xml:space="preserve"> In </w:t>
      </w:r>
      <w:r w:rsidR="0039392B">
        <w:rPr>
          <w:rFonts w:ascii="Times New Roman" w:hAnsi="Times New Roman" w:cs="ＭＳ ゴシック"/>
        </w:rPr>
        <w:t>“</w:t>
      </w:r>
      <w:r w:rsidRPr="00937198">
        <w:rPr>
          <w:rFonts w:ascii="Times New Roman" w:hAnsi="Times New Roman" w:cs="ＭＳ ゴシック"/>
        </w:rPr>
        <w:t>Smooth-Reading mode,</w:t>
      </w:r>
      <w:r w:rsidR="0039392B">
        <w:rPr>
          <w:rFonts w:ascii="Times New Roman" w:hAnsi="Times New Roman" w:cs="ＭＳ ゴシック"/>
        </w:rPr>
        <w:t>”</w:t>
      </w:r>
      <w:r w:rsidRPr="00937198">
        <w:rPr>
          <w:rFonts w:ascii="Times New Roman" w:hAnsi="Times New Roman" w:cs="ＭＳ ゴシック"/>
        </w:rPr>
        <w:t xml:space="preserve"> minimum-necessary speech guides for blind users to grasp </w:t>
      </w:r>
      <w:r w:rsidR="00227F24" w:rsidRPr="00937198">
        <w:rPr>
          <w:rFonts w:ascii="Times New Roman" w:hAnsi="Times New Roman" w:cs="ＭＳ ゴシック"/>
        </w:rPr>
        <w:t xml:space="preserve">correctly </w:t>
      </w:r>
      <w:r w:rsidRPr="00937198">
        <w:rPr>
          <w:rFonts w:ascii="Times New Roman" w:hAnsi="Times New Roman" w:cs="ＭＳ ゴシック"/>
        </w:rPr>
        <w:t xml:space="preserve">the structure of a math formula are added. </w:t>
      </w:r>
      <w:r w:rsidR="00730833">
        <w:rPr>
          <w:rFonts w:ascii="Times New Roman" w:hAnsi="Times New Roman" w:cs="ＭＳ ゴシック"/>
        </w:rPr>
        <w:t xml:space="preserve"> </w:t>
      </w:r>
      <w:r w:rsidR="0039392B">
        <w:rPr>
          <w:rFonts w:ascii="Times New Roman" w:hAnsi="Times New Roman" w:cs="ＭＳ ゴシック"/>
        </w:rPr>
        <w:t>“</w:t>
      </w:r>
      <w:r w:rsidRPr="00937198">
        <w:rPr>
          <w:rFonts w:ascii="Times New Roman" w:hAnsi="Times New Roman" w:cs="ＭＳ ゴシック"/>
        </w:rPr>
        <w:t>Detailed-Reading mode</w:t>
      </w:r>
      <w:r w:rsidR="0039392B">
        <w:rPr>
          <w:rFonts w:ascii="Times New Roman" w:hAnsi="Times New Roman" w:cs="ＭＳ ゴシック"/>
        </w:rPr>
        <w:t>”</w:t>
      </w:r>
      <w:r w:rsidRPr="00937198">
        <w:rPr>
          <w:rFonts w:ascii="Times New Roman" w:hAnsi="Times New Roman" w:cs="ＭＳ ゴシック"/>
        </w:rPr>
        <w:t xml:space="preserve"> is assumed to be used when a blind user wants to know the math-formula structure in the most detail.</w:t>
      </w:r>
    </w:p>
    <w:p w:rsidR="00937198" w:rsidRDefault="00937198" w:rsidP="00530298">
      <w:pPr>
        <w:pStyle w:val="a3"/>
        <w:rPr>
          <w:rFonts w:ascii="Times New Roman" w:hAnsi="Times New Roman" w:cs="ＭＳ ゴシック"/>
        </w:rPr>
      </w:pPr>
    </w:p>
    <w:p w:rsidR="00937198" w:rsidRDefault="00937198" w:rsidP="00530298">
      <w:pPr>
        <w:pStyle w:val="a3"/>
        <w:rPr>
          <w:rFonts w:ascii="Times New Roman" w:hAnsi="Times New Roman" w:cs="ＭＳ ゴシック"/>
        </w:rPr>
      </w:pPr>
      <w:r>
        <w:rPr>
          <w:rFonts w:ascii="Times New Roman" w:hAnsi="Times New Roman" w:cs="ＭＳ ゴシック"/>
        </w:rPr>
        <w:t>For instance, the following is the definition of aloud reading for a fraction in English.</w:t>
      </w:r>
    </w:p>
    <w:p w:rsidR="00937198" w:rsidRDefault="00937198" w:rsidP="00530298">
      <w:pPr>
        <w:pStyle w:val="a3"/>
        <w:rPr>
          <w:rFonts w:ascii="Times New Roman" w:hAnsi="Times New Roman" w:cs="ＭＳ ゴシック"/>
        </w:rPr>
      </w:pPr>
    </w:p>
    <w:p w:rsidR="00937198" w:rsidRPr="00937198" w:rsidRDefault="00937198" w:rsidP="00937198">
      <w:pPr>
        <w:pStyle w:val="a3"/>
        <w:rPr>
          <w:rFonts w:ascii="Times New Roman" w:hAnsi="Times New Roman" w:cs="ＭＳ ゴシック"/>
        </w:rPr>
      </w:pPr>
      <w:r w:rsidRPr="00937198">
        <w:rPr>
          <w:rFonts w:ascii="Times New Roman" w:hAnsi="Times New Roman" w:cs="ＭＳ ゴシック"/>
        </w:rPr>
        <w:t>[MathReading:frac]</w:t>
      </w:r>
    </w:p>
    <w:p w:rsidR="00937198" w:rsidRPr="00937198" w:rsidRDefault="00937198" w:rsidP="00937198">
      <w:pPr>
        <w:pStyle w:val="a3"/>
        <w:rPr>
          <w:rFonts w:ascii="Times New Roman" w:hAnsi="Times New Roman" w:cs="ＭＳ ゴシック"/>
        </w:rPr>
      </w:pPr>
      <w:r w:rsidRPr="00937198">
        <w:rPr>
          <w:rFonts w:ascii="Times New Roman" w:hAnsi="Times New Roman" w:cs="ＭＳ ゴシック"/>
        </w:rPr>
        <w:t>{ // Standard</w:t>
      </w:r>
    </w:p>
    <w:p w:rsidR="00937198" w:rsidRPr="00937198" w:rsidRDefault="00937198" w:rsidP="00937198">
      <w:pPr>
        <w:pStyle w:val="a3"/>
        <w:rPr>
          <w:rFonts w:ascii="Times New Roman" w:hAnsi="Times New Roman" w:cs="ＭＳ ゴシック"/>
        </w:rPr>
      </w:pPr>
      <w:r w:rsidRPr="00937198">
        <w:rPr>
          <w:rFonts w:ascii="Times New Roman" w:hAnsi="Times New Roman" w:cs="ＭＳ ゴシック"/>
        </w:rPr>
        <w:tab/>
        <w:t>plain</w:t>
      </w:r>
      <w:proofErr w:type="gramStart"/>
      <w:r w:rsidRPr="00937198">
        <w:rPr>
          <w:rFonts w:ascii="Times New Roman" w:hAnsi="Times New Roman" w:cs="ＭＳ ゴシック"/>
        </w:rPr>
        <w:t>=</w:t>
      </w:r>
      <w:r w:rsidR="0039392B">
        <w:rPr>
          <w:rFonts w:ascii="Times New Roman" w:hAnsi="Times New Roman" w:cs="ＭＳ ゴシック"/>
        </w:rPr>
        <w:t>“</w:t>
      </w:r>
      <w:r w:rsidRPr="00937198">
        <w:rPr>
          <w:rFonts w:ascii="Times New Roman" w:hAnsi="Times New Roman" w:cs="ＭＳ ゴシック"/>
        </w:rPr>
        <w:t xml:space="preserve"> ,</w:t>
      </w:r>
      <w:proofErr w:type="gramEnd"/>
      <w:r w:rsidRPr="00937198">
        <w:rPr>
          <w:rFonts w:ascii="Times New Roman" w:hAnsi="Times New Roman" w:cs="ＭＳ ゴシック"/>
        </w:rPr>
        <w:t xml:space="preserve">%OVER, over, %UNDER,  </w:t>
      </w:r>
      <w:r w:rsidR="0039392B">
        <w:rPr>
          <w:rFonts w:ascii="Times New Roman" w:hAnsi="Times New Roman" w:cs="ＭＳ ゴシック"/>
        </w:rPr>
        <w:t>“</w:t>
      </w:r>
    </w:p>
    <w:p w:rsidR="00937198" w:rsidRPr="00937198" w:rsidRDefault="00937198" w:rsidP="00937198">
      <w:pPr>
        <w:pStyle w:val="a3"/>
        <w:rPr>
          <w:rFonts w:ascii="Times New Roman" w:hAnsi="Times New Roman" w:cs="ＭＳ ゴシック"/>
        </w:rPr>
      </w:pPr>
      <w:r w:rsidRPr="00937198">
        <w:rPr>
          <w:rFonts w:ascii="Times New Roman" w:hAnsi="Times New Roman" w:cs="ＭＳ ゴシック"/>
        </w:rPr>
        <w:tab/>
        <w:t>detail</w:t>
      </w:r>
      <w:proofErr w:type="gramStart"/>
      <w:r w:rsidRPr="00937198">
        <w:rPr>
          <w:rFonts w:ascii="Times New Roman" w:hAnsi="Times New Roman" w:cs="ＭＳ ゴシック"/>
        </w:rPr>
        <w:t>=</w:t>
      </w:r>
      <w:r w:rsidR="0039392B">
        <w:rPr>
          <w:rFonts w:ascii="Times New Roman" w:hAnsi="Times New Roman" w:cs="ＭＳ ゴシック"/>
        </w:rPr>
        <w:t>“</w:t>
      </w:r>
      <w:r w:rsidRPr="00937198">
        <w:rPr>
          <w:rFonts w:ascii="Times New Roman" w:hAnsi="Times New Roman" w:cs="ＭＳ ゴシック"/>
        </w:rPr>
        <w:t xml:space="preserve"> ,</w:t>
      </w:r>
      <w:proofErr w:type="gramEnd"/>
      <w:r w:rsidRPr="00937198">
        <w:rPr>
          <w:rFonts w:ascii="Times New Roman" w:hAnsi="Times New Roman" w:cs="ＭＳ ゴシック"/>
        </w:rPr>
        <w:t xml:space="preserve">fraction, numerator, %OVER, over, denominator, %UNDER frac end,  </w:t>
      </w:r>
      <w:r w:rsidR="0039392B">
        <w:rPr>
          <w:rFonts w:ascii="Times New Roman" w:hAnsi="Times New Roman" w:cs="ＭＳ ゴシック"/>
        </w:rPr>
        <w:t>“</w:t>
      </w:r>
    </w:p>
    <w:p w:rsidR="00937198" w:rsidRPr="00937198" w:rsidRDefault="00937198" w:rsidP="00937198">
      <w:pPr>
        <w:pStyle w:val="a3"/>
        <w:rPr>
          <w:rFonts w:ascii="Times New Roman" w:hAnsi="Times New Roman" w:cs="ＭＳ ゴシック"/>
        </w:rPr>
      </w:pPr>
      <w:r w:rsidRPr="00937198">
        <w:rPr>
          <w:rFonts w:ascii="Times New Roman" w:hAnsi="Times New Roman" w:cs="ＭＳ ゴシック"/>
        </w:rPr>
        <w:tab/>
        <w:t>smooth</w:t>
      </w:r>
      <w:proofErr w:type="gramStart"/>
      <w:r w:rsidRPr="00937198">
        <w:rPr>
          <w:rFonts w:ascii="Times New Roman" w:hAnsi="Times New Roman" w:cs="ＭＳ ゴシック"/>
        </w:rPr>
        <w:t>=</w:t>
      </w:r>
      <w:r w:rsidR="0039392B">
        <w:rPr>
          <w:rFonts w:ascii="Times New Roman" w:hAnsi="Times New Roman" w:cs="ＭＳ ゴシック"/>
        </w:rPr>
        <w:t>“</w:t>
      </w:r>
      <w:r w:rsidRPr="00937198">
        <w:rPr>
          <w:rFonts w:ascii="Times New Roman" w:hAnsi="Times New Roman" w:cs="ＭＳ ゴシック"/>
        </w:rPr>
        <w:t xml:space="preserve"> ,</w:t>
      </w:r>
      <w:proofErr w:type="gramEnd"/>
      <w:r w:rsidRPr="00937198">
        <w:rPr>
          <w:rFonts w:ascii="Times New Roman" w:hAnsi="Times New Roman" w:cs="ＭＳ ゴシック"/>
        </w:rPr>
        <w:t xml:space="preserve">frac, %OVER, over, %UNDER,  </w:t>
      </w:r>
      <w:r w:rsidR="0039392B">
        <w:rPr>
          <w:rFonts w:ascii="Times New Roman" w:hAnsi="Times New Roman" w:cs="ＭＳ ゴシック"/>
        </w:rPr>
        <w:t>“</w:t>
      </w:r>
    </w:p>
    <w:p w:rsidR="00937198" w:rsidRDefault="00937198" w:rsidP="00937198">
      <w:pPr>
        <w:pStyle w:val="a3"/>
        <w:rPr>
          <w:rFonts w:ascii="Times New Roman" w:hAnsi="Times New Roman" w:cs="ＭＳ ゴシック"/>
        </w:rPr>
      </w:pPr>
      <w:r w:rsidRPr="00937198">
        <w:rPr>
          <w:rFonts w:ascii="Times New Roman" w:hAnsi="Times New Roman" w:cs="ＭＳ ゴシック"/>
        </w:rPr>
        <w:t>}</w:t>
      </w:r>
    </w:p>
    <w:p w:rsidR="00937198" w:rsidRDefault="00937198" w:rsidP="00937198">
      <w:pPr>
        <w:pStyle w:val="a3"/>
        <w:rPr>
          <w:rFonts w:ascii="Times New Roman" w:hAnsi="Times New Roman" w:cs="ＭＳ ゴシック"/>
        </w:rPr>
      </w:pPr>
    </w:p>
    <w:p w:rsidR="00937198" w:rsidRDefault="00883F06" w:rsidP="00D7548F">
      <w:pPr>
        <w:pStyle w:val="a3"/>
        <w:ind w:left="240" w:hangingChars="100" w:hanging="240"/>
        <w:rPr>
          <w:rFonts w:ascii="Times New Roman" w:hAnsi="Times New Roman" w:cs="ＭＳ ゴシック"/>
        </w:rPr>
      </w:pPr>
      <w:r>
        <w:rPr>
          <w:rFonts w:ascii="Times New Roman" w:hAnsi="Times New Roman" w:cs="ＭＳ ゴシック"/>
        </w:rPr>
        <w:t xml:space="preserve"> * </w:t>
      </w:r>
      <w:r w:rsidR="00937198">
        <w:rPr>
          <w:rFonts w:ascii="Times New Roman" w:hAnsi="Times New Roman" w:cs="ＭＳ ゴシック"/>
        </w:rPr>
        <w:t>As is explained in the first comment</w:t>
      </w:r>
      <w:r>
        <w:rPr>
          <w:rFonts w:ascii="Times New Roman" w:hAnsi="Times New Roman" w:cs="ＭＳ ゴシック"/>
        </w:rPr>
        <w:t xml:space="preserve"> sector</w:t>
      </w:r>
      <w:r w:rsidR="00937198">
        <w:rPr>
          <w:rFonts w:ascii="Times New Roman" w:hAnsi="Times New Roman" w:cs="ＭＳ ゴシック"/>
        </w:rPr>
        <w:t xml:space="preserve">, %UNDER and %OVER are </w:t>
      </w:r>
      <w:r w:rsidRPr="00883F06">
        <w:rPr>
          <w:rFonts w:ascii="Times New Roman" w:hAnsi="Times New Roman" w:cs="ＭＳ ゴシック"/>
        </w:rPr>
        <w:t>argument</w:t>
      </w:r>
      <w:r>
        <w:rPr>
          <w:rFonts w:ascii="Times New Roman" w:hAnsi="Times New Roman" w:cs="ＭＳ ゴシック"/>
        </w:rPr>
        <w:t>s at the numerator and denominator positions, respectively.</w:t>
      </w:r>
    </w:p>
    <w:p w:rsidR="00883F06" w:rsidRDefault="00883F06" w:rsidP="00883F06">
      <w:pPr>
        <w:pStyle w:val="a3"/>
        <w:rPr>
          <w:rFonts w:ascii="Times New Roman" w:hAnsi="Times New Roman" w:cs="ＭＳ ゴシック"/>
        </w:rPr>
      </w:pPr>
    </w:p>
    <w:p w:rsidR="00883F06" w:rsidRDefault="001F301D" w:rsidP="00883F06">
      <w:pPr>
        <w:pStyle w:val="a3"/>
        <w:rPr>
          <w:rFonts w:ascii="Times New Roman" w:hAnsi="Times New Roman" w:cs="ＭＳ ゴシック"/>
        </w:rPr>
      </w:pPr>
      <w:r>
        <w:rPr>
          <w:rFonts w:ascii="Times New Roman" w:hAnsi="Times New Roman" w:cs="ＭＳ ゴシック"/>
        </w:rPr>
        <w:t>2</w:t>
      </w:r>
      <w:r w:rsidR="00883F06">
        <w:rPr>
          <w:rFonts w:ascii="Times New Roman" w:hAnsi="Times New Roman" w:cs="ＭＳ ゴシック"/>
        </w:rPr>
        <w:t>.</w:t>
      </w:r>
      <w:r>
        <w:rPr>
          <w:rFonts w:ascii="Times New Roman" w:hAnsi="Times New Roman" w:cs="ＭＳ ゴシック"/>
        </w:rPr>
        <w:t>1</w:t>
      </w:r>
      <w:r w:rsidR="00883F06">
        <w:rPr>
          <w:rFonts w:ascii="Times New Roman" w:hAnsi="Times New Roman" w:cs="ＭＳ ゴシック"/>
        </w:rPr>
        <w:t>.4</w:t>
      </w:r>
      <w:r w:rsidR="00883F06">
        <w:rPr>
          <w:rFonts w:ascii="Times New Roman" w:hAnsi="Times New Roman" w:cs="ＭＳ ゴシック"/>
        </w:rPr>
        <w:tab/>
      </w:r>
      <w:r w:rsidR="00883F06" w:rsidRPr="00883F06">
        <w:rPr>
          <w:rFonts w:ascii="Times New Roman" w:hAnsi="Times New Roman" w:cs="ＭＳ ゴシック"/>
        </w:rPr>
        <w:t>[</w:t>
      </w:r>
      <w:proofErr w:type="spellStart"/>
      <w:r w:rsidR="00883F06" w:rsidRPr="00883F06">
        <w:rPr>
          <w:rFonts w:ascii="Times New Roman" w:hAnsi="Times New Roman" w:cs="ＭＳ ゴシック"/>
        </w:rPr>
        <w:t>ReadStrings</w:t>
      </w:r>
      <w:proofErr w:type="spellEnd"/>
      <w:r w:rsidR="00883F06" w:rsidRPr="00883F06">
        <w:rPr>
          <w:rFonts w:ascii="Times New Roman" w:hAnsi="Times New Roman" w:cs="ＭＳ ゴシック"/>
        </w:rPr>
        <w:t>]</w:t>
      </w:r>
      <w:r w:rsidR="00883F06">
        <w:rPr>
          <w:rFonts w:ascii="Times New Roman" w:hAnsi="Times New Roman" w:cs="ＭＳ ゴシック"/>
        </w:rPr>
        <w:t xml:space="preserve"> Sector</w:t>
      </w:r>
    </w:p>
    <w:p w:rsidR="00883F06" w:rsidRDefault="00883F06" w:rsidP="00883F06">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he </w:t>
      </w:r>
      <w:r w:rsidRPr="00883F06">
        <w:rPr>
          <w:rFonts w:ascii="Times New Roman" w:hAnsi="Times New Roman" w:cs="ＭＳ ゴシック"/>
        </w:rPr>
        <w:t>[</w:t>
      </w:r>
      <w:proofErr w:type="spellStart"/>
      <w:r w:rsidRPr="00883F06">
        <w:rPr>
          <w:rFonts w:ascii="Times New Roman" w:hAnsi="Times New Roman" w:cs="ＭＳ ゴシック"/>
        </w:rPr>
        <w:t>ReadStrings</w:t>
      </w:r>
      <w:proofErr w:type="spellEnd"/>
      <w:r w:rsidRPr="00883F06">
        <w:rPr>
          <w:rFonts w:ascii="Times New Roman" w:hAnsi="Times New Roman" w:cs="ＭＳ ゴシック"/>
        </w:rPr>
        <w:t>]</w:t>
      </w:r>
      <w:r>
        <w:rPr>
          <w:rFonts w:ascii="Times New Roman" w:hAnsi="Times New Roman" w:cs="ＭＳ ゴシック"/>
        </w:rPr>
        <w:t xml:space="preserve"> sector gives a speech comment when a certain action occurs.  For instance,</w:t>
      </w:r>
    </w:p>
    <w:p w:rsidR="00883F06" w:rsidRDefault="00883F06" w:rsidP="00883F06">
      <w:pPr>
        <w:pStyle w:val="a3"/>
        <w:rPr>
          <w:rFonts w:ascii="Times New Roman" w:hAnsi="Times New Roman" w:cs="ＭＳ ゴシック"/>
        </w:rPr>
      </w:pPr>
      <w:r>
        <w:rPr>
          <w:rFonts w:ascii="Times New Roman" w:hAnsi="Times New Roman" w:cs="ＭＳ ゴシック"/>
        </w:rPr>
        <w:t xml:space="preserve">   </w:t>
      </w:r>
      <w:proofErr w:type="spellStart"/>
      <w:r w:rsidRPr="00883F06">
        <w:rPr>
          <w:rFonts w:ascii="Times New Roman" w:hAnsi="Times New Roman" w:cs="ＭＳ ゴシック"/>
        </w:rPr>
        <w:t>InputModeText</w:t>
      </w:r>
      <w:proofErr w:type="spellEnd"/>
      <w:r w:rsidRPr="00883F06">
        <w:rPr>
          <w:rFonts w:ascii="Times New Roman" w:hAnsi="Times New Roman" w:cs="ＭＳ ゴシック"/>
        </w:rPr>
        <w:t xml:space="preserve"> </w:t>
      </w:r>
      <w:r w:rsidR="00D7548F">
        <w:rPr>
          <w:rFonts w:ascii="Times New Roman" w:hAnsi="Times New Roman" w:cs="ＭＳ ゴシック" w:hint="eastAsia"/>
        </w:rPr>
        <w:t xml:space="preserve">   </w:t>
      </w:r>
      <w:r w:rsidRPr="00883F06">
        <w:rPr>
          <w:rFonts w:ascii="Times New Roman" w:hAnsi="Times New Roman" w:cs="ＭＳ ゴシック"/>
        </w:rPr>
        <w:t xml:space="preserve">      = </w:t>
      </w:r>
      <w:r w:rsidR="0039392B">
        <w:rPr>
          <w:rFonts w:ascii="Times New Roman" w:hAnsi="Times New Roman" w:cs="ＭＳ ゴシック"/>
        </w:rPr>
        <w:t>“</w:t>
      </w:r>
      <w:r w:rsidRPr="00883F06">
        <w:rPr>
          <w:rFonts w:ascii="Times New Roman" w:hAnsi="Times New Roman" w:cs="ＭＳ ゴシック"/>
        </w:rPr>
        <w:t>Changed to text input mode.</w:t>
      </w:r>
      <w:r w:rsidR="0039392B">
        <w:rPr>
          <w:rFonts w:ascii="Times New Roman" w:hAnsi="Times New Roman" w:cs="ＭＳ ゴシック"/>
        </w:rPr>
        <w:t>”</w:t>
      </w:r>
    </w:p>
    <w:p w:rsidR="00883F06" w:rsidRDefault="00883F06" w:rsidP="00883F06">
      <w:pPr>
        <w:pStyle w:val="a3"/>
        <w:rPr>
          <w:rFonts w:ascii="Times New Roman" w:hAnsi="Times New Roman" w:cs="ＭＳ ゴシック"/>
        </w:rPr>
      </w:pPr>
      <w:r>
        <w:rPr>
          <w:rFonts w:ascii="Times New Roman" w:hAnsi="Times New Roman" w:cs="ＭＳ ゴシック"/>
        </w:rPr>
        <w:t>Defines a speech comment when changing to the text-input mode by pressing Ctrl + Space key.</w:t>
      </w:r>
    </w:p>
    <w:p w:rsidR="00883F06" w:rsidRDefault="00883F06" w:rsidP="00883F06">
      <w:pPr>
        <w:pStyle w:val="a3"/>
        <w:rPr>
          <w:rFonts w:ascii="Times New Roman" w:hAnsi="Times New Roman" w:cs="ＭＳ ゴシック"/>
        </w:rPr>
      </w:pPr>
      <w:r>
        <w:rPr>
          <w:rFonts w:ascii="Times New Roman" w:hAnsi="Times New Roman" w:cs="ＭＳ ゴシック"/>
        </w:rPr>
        <w:t xml:space="preserve">   </w:t>
      </w:r>
      <w:proofErr w:type="spellStart"/>
      <w:r w:rsidRPr="00883F06">
        <w:rPr>
          <w:rFonts w:ascii="Times New Roman" w:hAnsi="Times New Roman" w:cs="ＭＳ ゴシック"/>
        </w:rPr>
        <w:t>EndDenominator</w:t>
      </w:r>
      <w:proofErr w:type="spellEnd"/>
      <w:r w:rsidRPr="00883F06">
        <w:rPr>
          <w:rFonts w:ascii="Times New Roman" w:hAnsi="Times New Roman" w:cs="ＭＳ ゴシック"/>
        </w:rPr>
        <w:t xml:space="preserve">         </w:t>
      </w:r>
      <w:proofErr w:type="gramStart"/>
      <w:r w:rsidRPr="00883F06">
        <w:rPr>
          <w:rFonts w:ascii="Times New Roman" w:hAnsi="Times New Roman" w:cs="ＭＳ ゴシック"/>
        </w:rPr>
        <w:t>=</w:t>
      </w:r>
      <w:r w:rsidR="0039392B">
        <w:rPr>
          <w:rFonts w:ascii="Times New Roman" w:hAnsi="Times New Roman" w:cs="ＭＳ ゴシック"/>
        </w:rPr>
        <w:t>“</w:t>
      </w:r>
      <w:r w:rsidRPr="00883F06">
        <w:rPr>
          <w:rFonts w:ascii="Times New Roman" w:hAnsi="Times New Roman" w:cs="ＭＳ ゴシック"/>
        </w:rPr>
        <w:t xml:space="preserve"> end</w:t>
      </w:r>
      <w:proofErr w:type="gramEnd"/>
      <w:r w:rsidRPr="00883F06">
        <w:rPr>
          <w:rFonts w:ascii="Times New Roman" w:hAnsi="Times New Roman" w:cs="ＭＳ ゴシック"/>
        </w:rPr>
        <w:t xml:space="preserve"> of denominator, </w:t>
      </w:r>
      <w:r w:rsidR="0039392B">
        <w:rPr>
          <w:rFonts w:ascii="Times New Roman" w:hAnsi="Times New Roman" w:cs="ＭＳ ゴシック"/>
        </w:rPr>
        <w:t>“</w:t>
      </w:r>
    </w:p>
    <w:p w:rsidR="00883F06" w:rsidRDefault="00883F06" w:rsidP="00883F06">
      <w:pPr>
        <w:pStyle w:val="a3"/>
        <w:rPr>
          <w:rFonts w:ascii="Times New Roman" w:hAnsi="Times New Roman" w:cs="ＭＳ ゴシック"/>
        </w:rPr>
      </w:pPr>
      <w:r>
        <w:rPr>
          <w:rFonts w:ascii="Times New Roman" w:hAnsi="Times New Roman" w:cs="ＭＳ ゴシック"/>
        </w:rPr>
        <w:lastRenderedPageBreak/>
        <w:t xml:space="preserve">Gives a speech comment when the cursor moves to the end of numerator position by pressing the cursor </w:t>
      </w:r>
      <w:r w:rsidR="00227F24">
        <w:rPr>
          <w:rFonts w:ascii="Times New Roman" w:hAnsi="Times New Roman" w:cs="ＭＳ ゴシック"/>
        </w:rPr>
        <w:t xml:space="preserve">(arrow) </w:t>
      </w:r>
      <w:r>
        <w:rPr>
          <w:rFonts w:ascii="Times New Roman" w:hAnsi="Times New Roman" w:cs="ＭＳ ゴシック"/>
        </w:rPr>
        <w:t>key.</w:t>
      </w:r>
    </w:p>
    <w:p w:rsidR="00883F06" w:rsidRDefault="00883F06" w:rsidP="00883F06">
      <w:pPr>
        <w:pStyle w:val="a3"/>
        <w:rPr>
          <w:rFonts w:ascii="Times New Roman" w:hAnsi="Times New Roman" w:cs="ＭＳ ゴシック"/>
        </w:rPr>
      </w:pPr>
    </w:p>
    <w:p w:rsidR="00C91BB3" w:rsidRDefault="001F301D" w:rsidP="00883F06">
      <w:pPr>
        <w:pStyle w:val="a3"/>
        <w:rPr>
          <w:rFonts w:ascii="Times New Roman" w:hAnsi="Times New Roman" w:cs="ＭＳ ゴシック"/>
        </w:rPr>
      </w:pPr>
      <w:r>
        <w:rPr>
          <w:rFonts w:ascii="Times New Roman" w:hAnsi="Times New Roman" w:cs="ＭＳ ゴシック"/>
        </w:rPr>
        <w:t>2</w:t>
      </w:r>
      <w:r w:rsidR="00C91BB3">
        <w:rPr>
          <w:rFonts w:ascii="Times New Roman" w:hAnsi="Times New Roman" w:cs="ＭＳ ゴシック"/>
        </w:rPr>
        <w:t>.</w:t>
      </w:r>
      <w:r>
        <w:rPr>
          <w:rFonts w:ascii="Times New Roman" w:hAnsi="Times New Roman" w:cs="ＭＳ ゴシック"/>
        </w:rPr>
        <w:t>1</w:t>
      </w:r>
      <w:r w:rsidR="00C91BB3">
        <w:rPr>
          <w:rFonts w:ascii="Times New Roman" w:hAnsi="Times New Roman" w:cs="ＭＳ ゴシック"/>
        </w:rPr>
        <w:t>.5</w:t>
      </w:r>
      <w:r w:rsidR="00C91BB3">
        <w:rPr>
          <w:rFonts w:ascii="Times New Roman" w:hAnsi="Times New Roman" w:cs="ＭＳ ゴシック"/>
        </w:rPr>
        <w:tab/>
      </w:r>
      <w:r w:rsidR="00C91BB3" w:rsidRPr="00C91BB3">
        <w:rPr>
          <w:rFonts w:ascii="Times New Roman" w:hAnsi="Times New Roman" w:cs="ＭＳ ゴシック"/>
        </w:rPr>
        <w:t>[</w:t>
      </w:r>
      <w:proofErr w:type="spellStart"/>
      <w:r w:rsidR="00C91BB3" w:rsidRPr="00C91BB3">
        <w:rPr>
          <w:rFonts w:ascii="Times New Roman" w:hAnsi="Times New Roman" w:cs="ＭＳ ゴシック"/>
        </w:rPr>
        <w:t>MathReadingCharacters</w:t>
      </w:r>
      <w:proofErr w:type="spellEnd"/>
      <w:r w:rsidR="00C91BB3" w:rsidRPr="00C91BB3">
        <w:rPr>
          <w:rFonts w:ascii="Times New Roman" w:hAnsi="Times New Roman" w:cs="ＭＳ ゴシック"/>
        </w:rPr>
        <w:t>]</w:t>
      </w:r>
      <w:r w:rsidR="00C91BB3">
        <w:rPr>
          <w:rFonts w:ascii="Times New Roman" w:hAnsi="Times New Roman" w:cs="ＭＳ ゴシック"/>
        </w:rPr>
        <w:t xml:space="preserve"> Sector</w:t>
      </w:r>
    </w:p>
    <w:p w:rsidR="00C91BB3" w:rsidRDefault="00C91BB3" w:rsidP="00883F06">
      <w:pPr>
        <w:pStyle w:val="a3"/>
        <w:rPr>
          <w:rFonts w:ascii="Times New Roman" w:hAnsi="Times New Roman" w:cs="ＭＳ ゴシック"/>
        </w:rPr>
      </w:pPr>
      <w:r>
        <w:rPr>
          <w:rFonts w:ascii="Times New Roman" w:hAnsi="Times New Roman" w:cs="ＭＳ ゴシック"/>
        </w:rPr>
        <w:t xml:space="preserve">The </w:t>
      </w:r>
      <w:r w:rsidRPr="00C91BB3">
        <w:rPr>
          <w:rFonts w:ascii="Times New Roman" w:hAnsi="Times New Roman" w:cs="ＭＳ ゴシック"/>
        </w:rPr>
        <w:t>[</w:t>
      </w:r>
      <w:proofErr w:type="spellStart"/>
      <w:r w:rsidRPr="00C91BB3">
        <w:rPr>
          <w:rFonts w:ascii="Times New Roman" w:hAnsi="Times New Roman" w:cs="ＭＳ ゴシック"/>
        </w:rPr>
        <w:t>MathReadingCharacters</w:t>
      </w:r>
      <w:proofErr w:type="spellEnd"/>
      <w:r w:rsidRPr="00C91BB3">
        <w:rPr>
          <w:rFonts w:ascii="Times New Roman" w:hAnsi="Times New Roman" w:cs="ＭＳ ゴシック"/>
        </w:rPr>
        <w:t>]</w:t>
      </w:r>
      <w:r>
        <w:rPr>
          <w:rFonts w:ascii="Times New Roman" w:hAnsi="Times New Roman" w:cs="ＭＳ ゴシック"/>
        </w:rPr>
        <w:t xml:space="preserve"> Sector defines how to read out characters/symbols.  Again, you can assign three types of aloud reading to each character/symbol.</w:t>
      </w:r>
    </w:p>
    <w:p w:rsidR="00C91BB3" w:rsidRDefault="00C91BB3" w:rsidP="00883F06">
      <w:pPr>
        <w:pStyle w:val="a3"/>
        <w:rPr>
          <w:rFonts w:ascii="Times New Roman" w:hAnsi="Times New Roman" w:cs="ＭＳ ゴシック"/>
        </w:rPr>
      </w:pPr>
    </w:p>
    <w:p w:rsidR="00C91BB3" w:rsidRDefault="00C91BB3" w:rsidP="00883F06">
      <w:pPr>
        <w:pStyle w:val="a3"/>
        <w:rPr>
          <w:rFonts w:ascii="Times New Roman" w:hAnsi="Times New Roman" w:cs="ＭＳ ゴシック"/>
        </w:rPr>
      </w:pPr>
      <w:r>
        <w:rPr>
          <w:rFonts w:ascii="Times New Roman" w:hAnsi="Times New Roman" w:cs="ＭＳ ゴシック"/>
        </w:rPr>
        <w:t>Each line in this sector consists of five fields</w:t>
      </w:r>
      <w:r w:rsidR="001F301D">
        <w:rPr>
          <w:rFonts w:ascii="Times New Roman" w:hAnsi="Times New Roman" w:cs="ＭＳ ゴシック"/>
        </w:rPr>
        <w:t xml:space="preserve"> enclosed by </w:t>
      </w:r>
      <w:r w:rsidR="0039392B">
        <w:rPr>
          <w:rFonts w:ascii="Times New Roman" w:hAnsi="Times New Roman" w:cs="ＭＳ ゴシック"/>
        </w:rPr>
        <w:t>“</w:t>
      </w:r>
      <w:r w:rsidR="001F301D">
        <w:rPr>
          <w:rFonts w:ascii="Times New Roman" w:hAnsi="Times New Roman" w:cs="ＭＳ ゴシック"/>
        </w:rPr>
        <w:t>-marks</w:t>
      </w:r>
      <w:r>
        <w:rPr>
          <w:rFonts w:ascii="Times New Roman" w:hAnsi="Times New Roman" w:cs="ＭＳ ゴシック"/>
        </w:rPr>
        <w:t>.  For instance,</w:t>
      </w:r>
    </w:p>
    <w:p w:rsidR="00C91BB3" w:rsidRDefault="00C91BB3" w:rsidP="00883F06">
      <w:pPr>
        <w:pStyle w:val="a3"/>
        <w:rPr>
          <w:rFonts w:ascii="Times New Roman" w:hAnsi="Times New Roman" w:cs="ＭＳ ゴシック"/>
        </w:rPr>
      </w:pPr>
      <w:r>
        <w:rPr>
          <w:rFonts w:ascii="Times New Roman" w:hAnsi="Times New Roman" w:cs="ＭＳ ゴシック"/>
        </w:rPr>
        <w:t xml:space="preserve">   </w:t>
      </w:r>
      <w:r w:rsidR="0039392B">
        <w:rPr>
          <w:rFonts w:ascii="Times New Roman" w:hAnsi="Times New Roman" w:cs="ＭＳ ゴシック"/>
        </w:rPr>
        <w:t>“</w:t>
      </w:r>
      <w:proofErr w:type="spellStart"/>
      <w:r w:rsidRPr="00C91BB3">
        <w:rPr>
          <w:rFonts w:ascii="Times New Roman" w:hAnsi="Times New Roman" w:cs="ＭＳ ゴシック"/>
        </w:rPr>
        <w:t>Lambda</w:t>
      </w:r>
      <w:proofErr w:type="gramStart"/>
      <w:r w:rsidR="0039392B">
        <w:rPr>
          <w:rFonts w:ascii="Times New Roman" w:hAnsi="Times New Roman" w:cs="ＭＳ ゴシック"/>
        </w:rPr>
        <w:t>”</w:t>
      </w:r>
      <w:r w:rsidRPr="00C91BB3">
        <w:rPr>
          <w:rFonts w:ascii="Times New Roman" w:hAnsi="Times New Roman" w:cs="ＭＳ ゴシック"/>
        </w:rPr>
        <w:t>,,</w:t>
      </w:r>
      <w:proofErr w:type="gramEnd"/>
      <w:r w:rsidR="0039392B">
        <w:rPr>
          <w:rFonts w:ascii="Times New Roman" w:hAnsi="Times New Roman" w:cs="ＭＳ ゴシック"/>
        </w:rPr>
        <w:t>”</w:t>
      </w:r>
      <w:r w:rsidRPr="00C91BB3">
        <w:rPr>
          <w:rFonts w:ascii="Times New Roman" w:hAnsi="Times New Roman" w:cs="ＭＳ ゴシック"/>
        </w:rPr>
        <w:t>cap</w:t>
      </w:r>
      <w:proofErr w:type="spellEnd"/>
      <w:r w:rsidRPr="00C91BB3">
        <w:rPr>
          <w:rFonts w:ascii="Times New Roman" w:hAnsi="Times New Roman" w:cs="ＭＳ ゴシック"/>
        </w:rPr>
        <w:t xml:space="preserve"> lambda, </w:t>
      </w:r>
      <w:r w:rsidR="0039392B">
        <w:rPr>
          <w:rFonts w:ascii="Times New Roman" w:hAnsi="Times New Roman" w:cs="ＭＳ ゴシック"/>
        </w:rPr>
        <w:t>“</w:t>
      </w:r>
      <w:r w:rsidRPr="00C91BB3">
        <w:rPr>
          <w:rFonts w:ascii="Times New Roman" w:hAnsi="Times New Roman" w:cs="ＭＳ ゴシック"/>
        </w:rPr>
        <w:t>,</w:t>
      </w:r>
      <w:r w:rsidR="0039392B">
        <w:rPr>
          <w:rFonts w:ascii="Times New Roman" w:hAnsi="Times New Roman" w:cs="ＭＳ ゴシック"/>
        </w:rPr>
        <w:t>”</w:t>
      </w:r>
      <w:r w:rsidRPr="00C91BB3">
        <w:rPr>
          <w:rFonts w:ascii="Times New Roman" w:hAnsi="Times New Roman" w:cs="ＭＳ ゴシック"/>
        </w:rPr>
        <w:t xml:space="preserve">capital lambda- </w:t>
      </w:r>
      <w:r w:rsidR="0039392B">
        <w:rPr>
          <w:rFonts w:ascii="Times New Roman" w:hAnsi="Times New Roman" w:cs="ＭＳ ゴシック"/>
        </w:rPr>
        <w:t>“</w:t>
      </w:r>
      <w:r w:rsidRPr="00C91BB3">
        <w:rPr>
          <w:rFonts w:ascii="Times New Roman" w:hAnsi="Times New Roman" w:cs="ＭＳ ゴシック"/>
        </w:rPr>
        <w:t>,</w:t>
      </w:r>
      <w:r w:rsidR="0039392B">
        <w:rPr>
          <w:rFonts w:ascii="Times New Roman" w:hAnsi="Times New Roman" w:cs="ＭＳ ゴシック"/>
        </w:rPr>
        <w:t>”</w:t>
      </w:r>
      <w:r w:rsidRPr="00C91BB3">
        <w:rPr>
          <w:rFonts w:ascii="Times New Roman" w:hAnsi="Times New Roman" w:cs="ＭＳ ゴシック"/>
        </w:rPr>
        <w:t xml:space="preserve">cap lambda, </w:t>
      </w:r>
      <w:r w:rsidR="0039392B">
        <w:rPr>
          <w:rFonts w:ascii="Times New Roman" w:hAnsi="Times New Roman" w:cs="ＭＳ ゴシック"/>
        </w:rPr>
        <w:t>“</w:t>
      </w:r>
    </w:p>
    <w:p w:rsidR="00C91BB3" w:rsidRDefault="00C91BB3" w:rsidP="00883F06">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he first field is its </w:t>
      </w:r>
      <w:r w:rsidR="001F301D">
        <w:rPr>
          <w:rFonts w:ascii="Times New Roman" w:hAnsi="Times New Roman" w:cs="ＭＳ ゴシック"/>
        </w:rPr>
        <w:t>ID</w:t>
      </w:r>
      <w:r>
        <w:rPr>
          <w:rFonts w:ascii="Times New Roman" w:hAnsi="Times New Roman" w:cs="ＭＳ ゴシック"/>
        </w:rPr>
        <w:t xml:space="preserve">, and the second shows an attribute if necessary.  Don’t change these two fields.  The third, fourth and fifth fields give the plain, detailed and smooth readings, respectively.  You can change them as you like.  Punctuation marks included in these fields are put to control </w:t>
      </w:r>
      <w:r w:rsidRPr="00C91BB3">
        <w:rPr>
          <w:rFonts w:ascii="Times New Roman" w:hAnsi="Times New Roman" w:cs="ＭＳ ゴシック"/>
        </w:rPr>
        <w:t>Pauses and intonation</w:t>
      </w:r>
      <w:r>
        <w:rPr>
          <w:rFonts w:ascii="Times New Roman" w:hAnsi="Times New Roman" w:cs="ＭＳ ゴシック"/>
        </w:rPr>
        <w:t xml:space="preserve"> in aloud reading.</w:t>
      </w:r>
    </w:p>
    <w:p w:rsidR="00C91BB3" w:rsidRDefault="00C91BB3" w:rsidP="00883F06">
      <w:pPr>
        <w:pStyle w:val="a3"/>
        <w:rPr>
          <w:rFonts w:ascii="Times New Roman" w:hAnsi="Times New Roman" w:cs="ＭＳ ゴシック"/>
        </w:rPr>
      </w:pPr>
    </w:p>
    <w:p w:rsidR="00530298" w:rsidRPr="00A36A2D" w:rsidRDefault="001F301D"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2</w:t>
      </w:r>
      <w:r w:rsidR="00530298" w:rsidRPr="00A36A2D">
        <w:rPr>
          <w:rFonts w:ascii="Times New Roman" w:hAnsi="Times New Roman" w:cs="ＭＳ ゴシック"/>
        </w:rPr>
        <w:tab/>
      </w:r>
      <w:r w:rsidR="00D86559">
        <w:rPr>
          <w:rFonts w:ascii="Times New Roman" w:hAnsi="Times New Roman" w:cs="ＭＳ ゴシック"/>
        </w:rPr>
        <w:t xml:space="preserve">Authoring </w:t>
      </w:r>
      <w:proofErr w:type="spellStart"/>
      <w:r w:rsidR="00D7548F">
        <w:rPr>
          <w:rFonts w:ascii="Times New Roman" w:hAnsi="Times New Roman" w:cs="ＭＳ ゴシック" w:hint="eastAsia"/>
        </w:rPr>
        <w:t>CodeMenu</w:t>
      </w:r>
      <w:r w:rsidR="00530298" w:rsidRPr="00A36A2D">
        <w:rPr>
          <w:rFonts w:ascii="Times New Roman" w:hAnsi="Times New Roman" w:cs="ＭＳ ゴシック"/>
        </w:rPr>
        <w:t>.</w:t>
      </w:r>
      <w:r w:rsidR="00D7548F">
        <w:rPr>
          <w:rFonts w:ascii="Times New Roman" w:hAnsi="Times New Roman" w:cs="ＭＳ ゴシック" w:hint="eastAsia"/>
        </w:rPr>
        <w:t>tbl</w:t>
      </w:r>
      <w:proofErr w:type="spellEnd"/>
    </w:p>
    <w:p w:rsidR="00BA3A46" w:rsidRDefault="00530298" w:rsidP="00530298">
      <w:pPr>
        <w:pStyle w:val="a3"/>
        <w:rPr>
          <w:rFonts w:ascii="Times New Roman" w:hAnsi="Times New Roman" w:cs="ＭＳ ゴシック"/>
        </w:rPr>
      </w:pPr>
      <w:r w:rsidRPr="00A36A2D">
        <w:rPr>
          <w:rFonts w:ascii="Times New Roman" w:hAnsi="Times New Roman" w:cs="ＭＳ ゴシック"/>
        </w:rPr>
        <w:t>CodeMenu.tbl</w:t>
      </w:r>
      <w:r w:rsidR="00BA3A46">
        <w:rPr>
          <w:rFonts w:ascii="Times New Roman" w:hAnsi="Times New Roman" w:cs="ＭＳ ゴシック"/>
        </w:rPr>
        <w:t xml:space="preserve"> defines the structure of </w:t>
      </w:r>
      <w:r w:rsidR="00546379">
        <w:rPr>
          <w:rFonts w:ascii="Times New Roman" w:hAnsi="Times New Roman" w:cs="ＭＳ ゴシック"/>
        </w:rPr>
        <w:t xml:space="preserve">symbol/character and formula lists which appear in the context menu.  If you would need to change the names </w:t>
      </w:r>
      <w:r w:rsidR="00675542">
        <w:rPr>
          <w:rFonts w:ascii="Times New Roman" w:hAnsi="Times New Roman" w:cs="ＭＳ ゴシック"/>
        </w:rPr>
        <w:t xml:space="preserve">of </w:t>
      </w:r>
      <w:r w:rsidR="00675542" w:rsidRPr="00A36A2D">
        <w:rPr>
          <w:rFonts w:ascii="Times New Roman" w:hAnsi="Times New Roman" w:cs="ＭＳ ゴシック"/>
        </w:rPr>
        <w:t>&lt;group&gt;</w:t>
      </w:r>
      <w:r w:rsidR="00675542">
        <w:rPr>
          <w:rFonts w:ascii="Times New Roman" w:hAnsi="Times New Roman" w:cs="ＭＳ ゴシック"/>
        </w:rPr>
        <w:t xml:space="preserve"> and </w:t>
      </w:r>
      <w:r w:rsidR="00675542" w:rsidRPr="00A36A2D">
        <w:rPr>
          <w:rFonts w:ascii="Times New Roman" w:hAnsi="Times New Roman" w:cs="ＭＳ ゴシック"/>
        </w:rPr>
        <w:t>&lt;item&gt;</w:t>
      </w:r>
      <w:r w:rsidR="00675542">
        <w:rPr>
          <w:rFonts w:ascii="Times New Roman" w:hAnsi="Times New Roman" w:cs="ＭＳ ゴシック"/>
        </w:rPr>
        <w:t xml:space="preserve"> </w:t>
      </w:r>
      <w:r w:rsidR="00546379">
        <w:rPr>
          <w:rFonts w:ascii="Times New Roman" w:hAnsi="Times New Roman" w:cs="ＭＳ ゴシック"/>
        </w:rPr>
        <w:t>in the lists</w:t>
      </w:r>
      <w:r w:rsidR="001F301D">
        <w:rPr>
          <w:rFonts w:ascii="Times New Roman" w:hAnsi="Times New Roman" w:cs="ＭＳ ゴシック"/>
        </w:rPr>
        <w:t xml:space="preserve"> to local ones</w:t>
      </w:r>
      <w:r w:rsidR="00546379">
        <w:rPr>
          <w:rFonts w:ascii="Times New Roman" w:hAnsi="Times New Roman" w:cs="ＭＳ ゴシック"/>
        </w:rPr>
        <w:t>, you could do that.</w:t>
      </w:r>
    </w:p>
    <w:p w:rsidR="00BA3A46" w:rsidRDefault="00BA3A46" w:rsidP="00530298">
      <w:pPr>
        <w:pStyle w:val="a3"/>
        <w:rPr>
          <w:rFonts w:ascii="Times New Roman" w:hAnsi="Times New Roman" w:cs="ＭＳ ゴシック"/>
        </w:rPr>
      </w:pPr>
    </w:p>
    <w:p w:rsidR="00675542" w:rsidRDefault="00546379" w:rsidP="00530298">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o change the name, give </w:t>
      </w:r>
      <w:r w:rsidRPr="00546379">
        <w:rPr>
          <w:rFonts w:ascii="Times New Roman" w:hAnsi="Times New Roman" w:cs="ＭＳ ゴシック"/>
        </w:rPr>
        <w:t>an attribute</w:t>
      </w:r>
      <w:r>
        <w:rPr>
          <w:rFonts w:ascii="Times New Roman" w:hAnsi="Times New Roman" w:cs="ＭＳ ゴシック"/>
        </w:rPr>
        <w:t>:</w:t>
      </w:r>
      <w:r w:rsidRPr="00546379">
        <w:rPr>
          <w:rFonts w:ascii="Times New Roman" w:hAnsi="Times New Roman" w:cs="ＭＳ ゴシック"/>
        </w:rPr>
        <w:t xml:space="preserve"> </w:t>
      </w:r>
      <w:r w:rsidR="0039392B">
        <w:rPr>
          <w:rFonts w:ascii="Times New Roman" w:hAnsi="Times New Roman" w:cs="ＭＳ ゴシック"/>
        </w:rPr>
        <w:t>“</w:t>
      </w:r>
      <w:r w:rsidRPr="00A36A2D">
        <w:rPr>
          <w:rFonts w:ascii="Times New Roman" w:hAnsi="Times New Roman" w:cs="ＭＳ ゴシック"/>
        </w:rPr>
        <w:t>caption</w:t>
      </w:r>
      <w:r w:rsidR="0039392B">
        <w:rPr>
          <w:rFonts w:ascii="Times New Roman" w:hAnsi="Times New Roman" w:cs="ＭＳ ゴシック"/>
        </w:rPr>
        <w:t>”</w:t>
      </w:r>
      <w:r>
        <w:rPr>
          <w:rFonts w:ascii="Times New Roman" w:hAnsi="Times New Roman" w:cs="ＭＳ ゴシック"/>
        </w:rPr>
        <w:t xml:space="preserve"> to</w:t>
      </w:r>
      <w:r w:rsidR="00675542">
        <w:rPr>
          <w:rFonts w:ascii="Times New Roman" w:hAnsi="Times New Roman" w:cs="ＭＳ ゴシック"/>
        </w:rPr>
        <w:t xml:space="preserve"> it (</w:t>
      </w:r>
      <w:r w:rsidR="00675542" w:rsidRPr="00A36A2D">
        <w:rPr>
          <w:rFonts w:ascii="Times New Roman" w:hAnsi="Times New Roman" w:cs="ＭＳ ゴシック"/>
        </w:rPr>
        <w:t>&lt;group&gt;</w:t>
      </w:r>
      <w:r w:rsidR="00675542">
        <w:rPr>
          <w:rFonts w:ascii="Times New Roman" w:hAnsi="Times New Roman" w:cs="ＭＳ ゴシック"/>
        </w:rPr>
        <w:t xml:space="preserve"> or </w:t>
      </w:r>
      <w:r w:rsidR="00675542" w:rsidRPr="00A36A2D">
        <w:rPr>
          <w:rFonts w:ascii="Times New Roman" w:hAnsi="Times New Roman" w:cs="ＭＳ ゴシック"/>
        </w:rPr>
        <w:t>&lt;item&gt;</w:t>
      </w:r>
      <w:r w:rsidR="00675542">
        <w:rPr>
          <w:rFonts w:ascii="Times New Roman" w:hAnsi="Times New Roman" w:cs="ＭＳ ゴシック"/>
        </w:rPr>
        <w:t xml:space="preserve">) and </w:t>
      </w:r>
      <w:r w:rsidR="00227F24">
        <w:rPr>
          <w:rFonts w:ascii="Times New Roman" w:hAnsi="Times New Roman" w:cs="ＭＳ ゴシック"/>
        </w:rPr>
        <w:t xml:space="preserve">assign </w:t>
      </w:r>
      <w:r w:rsidR="00675542">
        <w:rPr>
          <w:rFonts w:ascii="Times New Roman" w:hAnsi="Times New Roman" w:cs="ＭＳ ゴシック"/>
        </w:rPr>
        <w:t xml:space="preserve">a name </w:t>
      </w:r>
      <w:r w:rsidR="001F301D">
        <w:rPr>
          <w:rFonts w:ascii="Times New Roman" w:hAnsi="Times New Roman" w:cs="ＭＳ ゴシック"/>
        </w:rPr>
        <w:t xml:space="preserve">shown </w:t>
      </w:r>
      <w:r w:rsidR="00227F24">
        <w:rPr>
          <w:rFonts w:ascii="Times New Roman" w:hAnsi="Times New Roman" w:cs="ＭＳ ゴシック"/>
        </w:rPr>
        <w:t>in the</w:t>
      </w:r>
      <w:r w:rsidR="00675542">
        <w:rPr>
          <w:rFonts w:ascii="Times New Roman" w:hAnsi="Times New Roman" w:cs="ＭＳ ゴシック"/>
        </w:rPr>
        <w:t xml:space="preserve"> follow</w:t>
      </w:r>
      <w:r w:rsidR="00227F24">
        <w:rPr>
          <w:rFonts w:ascii="Times New Roman" w:hAnsi="Times New Roman" w:cs="ＭＳ ゴシック"/>
        </w:rPr>
        <w:t>ing</w:t>
      </w:r>
      <w:r w:rsidR="005A09DB">
        <w:rPr>
          <w:rFonts w:ascii="Times New Roman" w:hAnsi="Times New Roman" w:cs="ＭＳ ゴシック"/>
        </w:rPr>
        <w:t xml:space="preserve"> </w:t>
      </w:r>
      <w:r w:rsidR="001F301D">
        <w:rPr>
          <w:rFonts w:ascii="Times New Roman" w:hAnsi="Times New Roman" w:cs="ＭＳ ゴシック"/>
        </w:rPr>
        <w:t>example</w:t>
      </w:r>
      <w:r w:rsidR="00227F24">
        <w:rPr>
          <w:rFonts w:ascii="Times New Roman" w:hAnsi="Times New Roman" w:cs="ＭＳ ゴシック"/>
        </w:rPr>
        <w:t>.</w:t>
      </w:r>
    </w:p>
    <w:p w:rsidR="00530298" w:rsidRDefault="00530298" w:rsidP="00530298">
      <w:pPr>
        <w:pStyle w:val="a3"/>
        <w:rPr>
          <w:rFonts w:ascii="Times New Roman" w:hAnsi="Times New Roman" w:cs="ＭＳ ゴシック"/>
        </w:rPr>
      </w:pPr>
    </w:p>
    <w:p w:rsidR="00675542" w:rsidRPr="00A36A2D" w:rsidRDefault="00675542" w:rsidP="00530298">
      <w:pPr>
        <w:pStyle w:val="a3"/>
        <w:rPr>
          <w:rFonts w:ascii="Times New Roman" w:hAnsi="Times New Roman" w:cs="ＭＳ ゴシック"/>
        </w:rPr>
      </w:pPr>
      <w:r>
        <w:rPr>
          <w:rFonts w:ascii="Times New Roman" w:hAnsi="Times New Roman" w:cs="ＭＳ ゴシック" w:hint="eastAsia"/>
        </w:rPr>
        <w:t>O</w:t>
      </w:r>
      <w:r>
        <w:rPr>
          <w:rFonts w:ascii="Times New Roman" w:hAnsi="Times New Roman" w:cs="ＭＳ ゴシック"/>
        </w:rPr>
        <w:t>riginal:</w:t>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t>&lt;group name=</w:t>
      </w:r>
      <w:r w:rsidR="0039392B">
        <w:rPr>
          <w:rFonts w:ascii="Times New Roman" w:hAnsi="Times New Roman" w:cs="ＭＳ ゴシック"/>
        </w:rPr>
        <w:t>“</w:t>
      </w:r>
      <w:r w:rsidRPr="00A36A2D">
        <w:rPr>
          <w:rFonts w:ascii="Times New Roman" w:hAnsi="Times New Roman" w:cs="ＭＳ ゴシック"/>
        </w:rPr>
        <w:t>Character Symbol</w:t>
      </w:r>
      <w:r w:rsidR="0039392B">
        <w:rPr>
          <w:rFonts w:ascii="Times New Roman" w:hAnsi="Times New Roman" w:cs="ＭＳ ゴシック"/>
        </w:rPr>
        <w:t>”</w:t>
      </w:r>
      <w:r w:rsidRPr="00A36A2D">
        <w:rPr>
          <w:rFonts w:ascii="Times New Roman" w:hAnsi="Times New Roman" w:cs="ＭＳ ゴシック"/>
        </w:rPr>
        <w:t>&gt;</w:t>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t xml:space="preserve">    &lt;group name=</w:t>
      </w:r>
      <w:r w:rsidR="0039392B">
        <w:rPr>
          <w:rFonts w:ascii="Times New Roman" w:hAnsi="Times New Roman" w:cs="ＭＳ ゴシック"/>
        </w:rPr>
        <w:t>“</w:t>
      </w:r>
      <w:r w:rsidRPr="00A36A2D">
        <w:rPr>
          <w:rFonts w:ascii="Times New Roman" w:hAnsi="Times New Roman" w:cs="ＭＳ ゴシック"/>
        </w:rPr>
        <w:t>Greek</w:t>
      </w:r>
      <w:r w:rsidR="0039392B">
        <w:rPr>
          <w:rFonts w:ascii="Times New Roman" w:hAnsi="Times New Roman" w:cs="ＭＳ ゴシック"/>
        </w:rPr>
        <w:t>”</w:t>
      </w:r>
      <w:r w:rsidRPr="00A36A2D">
        <w:rPr>
          <w:rFonts w:ascii="Times New Roman" w:hAnsi="Times New Roman" w:cs="ＭＳ ゴシック"/>
        </w:rPr>
        <w:t>&gt;</w:t>
      </w:r>
    </w:p>
    <w:p w:rsidR="00530298" w:rsidRDefault="00530298" w:rsidP="00530298">
      <w:pPr>
        <w:pStyle w:val="a3"/>
        <w:rPr>
          <w:rFonts w:ascii="Times New Roman" w:hAnsi="Times New Roman" w:cs="ＭＳ ゴシック"/>
        </w:rPr>
      </w:pPr>
      <w:r w:rsidRPr="00A36A2D">
        <w:rPr>
          <w:rFonts w:ascii="Times New Roman" w:hAnsi="Times New Roman" w:cs="ＭＳ ゴシック"/>
        </w:rPr>
        <w:t xml:space="preserve">        &lt;item code=</w:t>
      </w:r>
      <w:r w:rsidR="0039392B">
        <w:rPr>
          <w:rFonts w:ascii="Times New Roman" w:hAnsi="Times New Roman" w:cs="ＭＳ ゴシック"/>
        </w:rPr>
        <w:t>“</w:t>
      </w:r>
      <w:r w:rsidRPr="00A36A2D">
        <w:rPr>
          <w:rFonts w:ascii="Times New Roman" w:hAnsi="Times New Roman" w:cs="ＭＳ ゴシック"/>
        </w:rPr>
        <w:t>Gamma</w:t>
      </w:r>
      <w:r w:rsidR="0039392B">
        <w:rPr>
          <w:rFonts w:ascii="Times New Roman" w:hAnsi="Times New Roman" w:cs="ＭＳ ゴシック"/>
        </w:rPr>
        <w:t>”</w:t>
      </w:r>
      <w:r w:rsidRPr="00A36A2D">
        <w:rPr>
          <w:rFonts w:ascii="Times New Roman" w:hAnsi="Times New Roman" w:cs="ＭＳ ゴシック"/>
        </w:rPr>
        <w:t>/&gt;</w:t>
      </w:r>
    </w:p>
    <w:p w:rsidR="00675542" w:rsidRDefault="00675542" w:rsidP="00530298">
      <w:pPr>
        <w:pStyle w:val="a3"/>
        <w:rPr>
          <w:rFonts w:ascii="Times New Roman" w:hAnsi="Times New Roman" w:cs="ＭＳ ゴシック"/>
        </w:rPr>
      </w:pPr>
    </w:p>
    <w:p w:rsidR="00675542" w:rsidRPr="00A36A2D" w:rsidRDefault="00675542" w:rsidP="00530298">
      <w:pPr>
        <w:pStyle w:val="a3"/>
        <w:rPr>
          <w:rFonts w:ascii="Times New Roman" w:hAnsi="Times New Roman" w:cs="ＭＳ ゴシック"/>
        </w:rPr>
      </w:pPr>
      <w:r>
        <w:rPr>
          <w:rFonts w:ascii="Times New Roman" w:hAnsi="Times New Roman" w:cs="ＭＳ ゴシック"/>
        </w:rPr>
        <w:t>Changed:</w:t>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t>&lt;group name=</w:t>
      </w:r>
      <w:r w:rsidR="0039392B">
        <w:rPr>
          <w:rFonts w:ascii="Times New Roman" w:hAnsi="Times New Roman" w:cs="ＭＳ ゴシック"/>
        </w:rPr>
        <w:t>“</w:t>
      </w:r>
      <w:r w:rsidRPr="00A36A2D">
        <w:rPr>
          <w:rFonts w:ascii="Times New Roman" w:hAnsi="Times New Roman" w:cs="ＭＳ ゴシック"/>
        </w:rPr>
        <w:t>Character Symbol</w:t>
      </w:r>
      <w:r w:rsidR="0039392B">
        <w:rPr>
          <w:rFonts w:ascii="Times New Roman" w:hAnsi="Times New Roman" w:cs="ＭＳ ゴシック"/>
        </w:rPr>
        <w:t>”</w:t>
      </w:r>
      <w:r w:rsidRPr="00A36A2D">
        <w:rPr>
          <w:rFonts w:ascii="Times New Roman" w:hAnsi="Times New Roman" w:cs="ＭＳ ゴシック"/>
        </w:rPr>
        <w:t xml:space="preserve"> caption=</w:t>
      </w:r>
      <w:r w:rsidR="0039392B">
        <w:rPr>
          <w:rFonts w:ascii="Times New Roman" w:hAnsi="Times New Roman" w:cs="ＭＳ ゴシック"/>
        </w:rPr>
        <w:t>“</w:t>
      </w:r>
      <w:r w:rsidR="00675542">
        <w:rPr>
          <w:rFonts w:ascii="Times New Roman" w:hAnsi="Times New Roman" w:cs="ＭＳ ゴシック"/>
        </w:rPr>
        <w:t>Math Symbol</w:t>
      </w:r>
      <w:r w:rsidR="0039392B">
        <w:rPr>
          <w:rFonts w:ascii="Times New Roman" w:hAnsi="Times New Roman" w:cs="ＭＳ ゴシック"/>
        </w:rPr>
        <w:t>”</w:t>
      </w:r>
      <w:r w:rsidRPr="00A36A2D">
        <w:rPr>
          <w:rFonts w:ascii="Times New Roman" w:hAnsi="Times New Roman" w:cs="ＭＳ ゴシック"/>
        </w:rPr>
        <w:t>&gt;</w:t>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t xml:space="preserve">    &lt;group name=</w:t>
      </w:r>
      <w:r w:rsidR="0039392B">
        <w:rPr>
          <w:rFonts w:ascii="Times New Roman" w:hAnsi="Times New Roman" w:cs="ＭＳ ゴシック"/>
        </w:rPr>
        <w:t>“</w:t>
      </w:r>
      <w:r w:rsidRPr="00A36A2D">
        <w:rPr>
          <w:rFonts w:ascii="Times New Roman" w:hAnsi="Times New Roman" w:cs="ＭＳ ゴシック"/>
        </w:rPr>
        <w:t>Greek</w:t>
      </w:r>
      <w:r w:rsidR="0039392B">
        <w:rPr>
          <w:rFonts w:ascii="Times New Roman" w:hAnsi="Times New Roman" w:cs="ＭＳ ゴシック"/>
        </w:rPr>
        <w:t>”</w:t>
      </w:r>
      <w:r w:rsidRPr="00A36A2D">
        <w:rPr>
          <w:rFonts w:ascii="Times New Roman" w:hAnsi="Times New Roman" w:cs="ＭＳ ゴシック"/>
        </w:rPr>
        <w:t xml:space="preserve"> caption=</w:t>
      </w:r>
      <w:r w:rsidR="0039392B">
        <w:rPr>
          <w:rFonts w:ascii="Times New Roman" w:hAnsi="Times New Roman" w:cs="ＭＳ ゴシック"/>
        </w:rPr>
        <w:t>“</w:t>
      </w:r>
      <w:r w:rsidR="00675542">
        <w:rPr>
          <w:rFonts w:ascii="Times New Roman" w:hAnsi="Times New Roman" w:cs="ＭＳ ゴシック"/>
        </w:rPr>
        <w:t>Greek Character</w:t>
      </w:r>
      <w:r w:rsidR="0039392B">
        <w:rPr>
          <w:rFonts w:ascii="Times New Roman" w:hAnsi="Times New Roman" w:cs="ＭＳ ゴシック"/>
        </w:rPr>
        <w:t>”</w:t>
      </w:r>
      <w:r w:rsidRPr="00A36A2D">
        <w:rPr>
          <w:rFonts w:ascii="Times New Roman" w:hAnsi="Times New Roman" w:cs="ＭＳ ゴシック"/>
        </w:rPr>
        <w:t>&gt;</w:t>
      </w:r>
    </w:p>
    <w:p w:rsidR="00530298" w:rsidRPr="00A36A2D" w:rsidRDefault="00530298" w:rsidP="00530298">
      <w:pPr>
        <w:pStyle w:val="a3"/>
        <w:rPr>
          <w:rFonts w:ascii="Times New Roman" w:hAnsi="Times New Roman" w:cs="ＭＳ ゴシック"/>
        </w:rPr>
      </w:pPr>
      <w:r w:rsidRPr="00A36A2D">
        <w:rPr>
          <w:rFonts w:ascii="Times New Roman" w:hAnsi="Times New Roman" w:cs="ＭＳ ゴシック"/>
        </w:rPr>
        <w:t xml:space="preserve">        &lt;item code=</w:t>
      </w:r>
      <w:r w:rsidR="0039392B">
        <w:rPr>
          <w:rFonts w:ascii="Times New Roman" w:hAnsi="Times New Roman" w:cs="ＭＳ ゴシック"/>
        </w:rPr>
        <w:t>“</w:t>
      </w:r>
      <w:r w:rsidRPr="00A36A2D">
        <w:rPr>
          <w:rFonts w:ascii="Times New Roman" w:hAnsi="Times New Roman" w:cs="ＭＳ ゴシック"/>
        </w:rPr>
        <w:t>Gamma</w:t>
      </w:r>
      <w:r w:rsidR="0039392B">
        <w:rPr>
          <w:rFonts w:ascii="Times New Roman" w:hAnsi="Times New Roman" w:cs="ＭＳ ゴシック"/>
        </w:rPr>
        <w:t>”</w:t>
      </w:r>
      <w:r w:rsidRPr="00A36A2D">
        <w:rPr>
          <w:rFonts w:ascii="Times New Roman" w:hAnsi="Times New Roman" w:cs="ＭＳ ゴシック"/>
        </w:rPr>
        <w:t xml:space="preserve"> caption=</w:t>
      </w:r>
      <w:r w:rsidR="0039392B">
        <w:rPr>
          <w:rFonts w:ascii="Times New Roman" w:hAnsi="Times New Roman" w:cs="ＭＳ ゴシック"/>
        </w:rPr>
        <w:t>“</w:t>
      </w:r>
      <w:r w:rsidR="00675542">
        <w:rPr>
          <w:rFonts w:ascii="Times New Roman" w:hAnsi="Times New Roman" w:cs="ＭＳ ゴシック"/>
        </w:rPr>
        <w:t>Capital Gamma</w:t>
      </w:r>
      <w:r w:rsidR="0039392B">
        <w:rPr>
          <w:rFonts w:ascii="Times New Roman" w:hAnsi="Times New Roman" w:cs="ＭＳ ゴシック"/>
        </w:rPr>
        <w:t>”</w:t>
      </w:r>
      <w:r w:rsidRPr="00A36A2D">
        <w:rPr>
          <w:rFonts w:ascii="Times New Roman" w:hAnsi="Times New Roman" w:cs="ＭＳ ゴシック"/>
        </w:rPr>
        <w:t>/&gt;</w:t>
      </w:r>
    </w:p>
    <w:p w:rsidR="00675542" w:rsidRDefault="00675542" w:rsidP="00530298">
      <w:pPr>
        <w:pStyle w:val="a3"/>
        <w:rPr>
          <w:rFonts w:ascii="Times New Roman" w:hAnsi="Times New Roman" w:cs="ＭＳ ゴシック"/>
        </w:rPr>
      </w:pPr>
    </w:p>
    <w:p w:rsidR="00F34F4C" w:rsidRDefault="00F34F4C" w:rsidP="00530298">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hen, the Greek letter: </w:t>
      </w:r>
      <w:r w:rsidR="0039392B">
        <w:rPr>
          <w:rFonts w:ascii="Times New Roman" w:hAnsi="Times New Roman" w:cs="ＭＳ ゴシック"/>
        </w:rPr>
        <w:t>“</w:t>
      </w:r>
      <w:r>
        <w:rPr>
          <w:rFonts w:ascii="Times New Roman" w:hAnsi="Times New Roman" w:cs="ＭＳ ゴシック"/>
        </w:rPr>
        <w:t>Capital gamma</w:t>
      </w:r>
      <w:r w:rsidR="0039392B">
        <w:rPr>
          <w:rFonts w:ascii="Times New Roman" w:hAnsi="Times New Roman" w:cs="ＭＳ ゴシック"/>
        </w:rPr>
        <w:t>”</w:t>
      </w:r>
      <w:r>
        <w:rPr>
          <w:rFonts w:ascii="Times New Roman" w:hAnsi="Times New Roman" w:cs="ＭＳ ゴシック"/>
        </w:rPr>
        <w:t xml:space="preserve"> appears in the context menu</w:t>
      </w:r>
      <w:r w:rsidR="009D53AD">
        <w:rPr>
          <w:rFonts w:ascii="Times New Roman" w:hAnsi="Times New Roman" w:cs="ＭＳ ゴシック"/>
        </w:rPr>
        <w:t xml:space="preserve"> in the following structure.</w:t>
      </w:r>
    </w:p>
    <w:p w:rsidR="00F34F4C" w:rsidRDefault="00F34F4C" w:rsidP="00530298">
      <w:pPr>
        <w:pStyle w:val="a3"/>
        <w:rPr>
          <w:rFonts w:ascii="Times New Roman" w:hAnsi="Times New Roman" w:cs="ＭＳ ゴシック"/>
        </w:rPr>
      </w:pPr>
      <w:r>
        <w:rPr>
          <w:rFonts w:ascii="Times New Roman" w:hAnsi="Times New Roman" w:cs="ＭＳ ゴシック" w:hint="eastAsia"/>
        </w:rPr>
        <w:t>M</w:t>
      </w:r>
      <w:r>
        <w:rPr>
          <w:rFonts w:ascii="Times New Roman" w:hAnsi="Times New Roman" w:cs="ＭＳ ゴシック"/>
        </w:rPr>
        <w:t>ath Symbols &gt; Greek Characters &gt; Capital Gamma</w:t>
      </w:r>
      <w:r w:rsidR="005A09DB">
        <w:rPr>
          <w:rFonts w:ascii="Times New Roman" w:hAnsi="Times New Roman" w:cs="ＭＳ ゴシック"/>
        </w:rPr>
        <w:t>,</w:t>
      </w:r>
    </w:p>
    <w:p w:rsidR="005A09DB" w:rsidRDefault="005A09DB" w:rsidP="00530298">
      <w:pPr>
        <w:pStyle w:val="a3"/>
        <w:rPr>
          <w:rFonts w:ascii="Times New Roman" w:hAnsi="Times New Roman" w:cs="ＭＳ ゴシック"/>
        </w:rPr>
      </w:pPr>
      <w:r>
        <w:rPr>
          <w:rFonts w:ascii="Times New Roman" w:hAnsi="Times New Roman" w:cs="ＭＳ ゴシック"/>
        </w:rPr>
        <w:t>While in the original,</w:t>
      </w:r>
    </w:p>
    <w:p w:rsidR="005A09DB" w:rsidRDefault="005A09DB" w:rsidP="00530298">
      <w:pPr>
        <w:pStyle w:val="a3"/>
        <w:rPr>
          <w:rFonts w:ascii="Times New Roman" w:hAnsi="Times New Roman" w:cs="ＭＳ ゴシック"/>
        </w:rPr>
      </w:pPr>
      <w:r w:rsidRPr="00A36A2D">
        <w:rPr>
          <w:rFonts w:ascii="Times New Roman" w:hAnsi="Times New Roman" w:cs="ＭＳ ゴシック"/>
        </w:rPr>
        <w:t>Character Symbol</w:t>
      </w:r>
      <w:r>
        <w:rPr>
          <w:rFonts w:ascii="Times New Roman" w:hAnsi="Times New Roman" w:cs="ＭＳ ゴシック"/>
        </w:rPr>
        <w:t xml:space="preserve"> &gt; Greek &gt; Gamma.</w:t>
      </w:r>
    </w:p>
    <w:p w:rsidR="00F34F4C" w:rsidRDefault="00F34F4C" w:rsidP="00530298">
      <w:pPr>
        <w:pStyle w:val="a3"/>
        <w:rPr>
          <w:rFonts w:ascii="Times New Roman" w:hAnsi="Times New Roman" w:cs="ＭＳ ゴシック"/>
        </w:rPr>
      </w:pPr>
    </w:p>
    <w:p w:rsidR="00675542" w:rsidRDefault="00675542" w:rsidP="00530298">
      <w:pPr>
        <w:pStyle w:val="a3"/>
        <w:rPr>
          <w:rFonts w:ascii="Times New Roman" w:hAnsi="Times New Roman" w:cs="ＭＳ ゴシック"/>
        </w:rPr>
      </w:pPr>
      <w:r>
        <w:rPr>
          <w:rFonts w:ascii="Times New Roman" w:hAnsi="Times New Roman" w:cs="ＭＳ ゴシック"/>
        </w:rPr>
        <w:t>Remark:</w:t>
      </w:r>
    </w:p>
    <w:p w:rsidR="00530298" w:rsidRDefault="00530298" w:rsidP="00F34F4C">
      <w:pPr>
        <w:pStyle w:val="a3"/>
        <w:rPr>
          <w:rFonts w:ascii="Times New Roman" w:hAnsi="Times New Roman" w:cs="ＭＳ ゴシック"/>
        </w:rPr>
      </w:pPr>
      <w:r w:rsidRPr="00A36A2D">
        <w:rPr>
          <w:rFonts w:ascii="Times New Roman" w:hAnsi="Times New Roman" w:cs="ＭＳ ゴシック"/>
        </w:rPr>
        <w:lastRenderedPageBreak/>
        <w:t>CodeMenu.tbl</w:t>
      </w:r>
      <w:r w:rsidR="00675542">
        <w:rPr>
          <w:rFonts w:ascii="Times New Roman" w:hAnsi="Times New Roman" w:cs="ＭＳ ゴシック"/>
        </w:rPr>
        <w:t xml:space="preserve"> is an xml file, and in it, </w:t>
      </w:r>
      <w:r w:rsidR="0039392B">
        <w:rPr>
          <w:rFonts w:ascii="Times New Roman" w:hAnsi="Times New Roman" w:cs="ＭＳ ゴシック"/>
        </w:rPr>
        <w:t>“</w:t>
      </w:r>
      <w:r w:rsidRPr="00A36A2D">
        <w:rPr>
          <w:rFonts w:ascii="Times New Roman" w:hAnsi="Times New Roman" w:cs="ＭＳ ゴシック"/>
        </w:rPr>
        <w:t>&amp;</w:t>
      </w:r>
      <w:r w:rsidR="0039392B">
        <w:rPr>
          <w:rFonts w:ascii="Times New Roman" w:hAnsi="Times New Roman" w:cs="ＭＳ ゴシック"/>
        </w:rPr>
        <w:t>”</w:t>
      </w:r>
      <w:r w:rsidR="00675542">
        <w:rPr>
          <w:rFonts w:ascii="Times New Roman" w:hAnsi="Times New Roman" w:cs="ＭＳ ゴシック"/>
        </w:rPr>
        <w:t xml:space="preserve">, </w:t>
      </w:r>
      <w:r w:rsidR="0039392B">
        <w:rPr>
          <w:rFonts w:ascii="Times New Roman" w:hAnsi="Times New Roman" w:cs="ＭＳ ゴシック"/>
        </w:rPr>
        <w:t>“</w:t>
      </w:r>
      <w:r w:rsidRPr="00A36A2D">
        <w:rPr>
          <w:rFonts w:ascii="Times New Roman" w:hAnsi="Times New Roman" w:cs="ＭＳ ゴシック"/>
        </w:rPr>
        <w:t>&gt;</w:t>
      </w:r>
      <w:r w:rsidR="0039392B">
        <w:rPr>
          <w:rFonts w:ascii="Times New Roman" w:hAnsi="Times New Roman" w:cs="ＭＳ ゴシック"/>
        </w:rPr>
        <w:t>“</w:t>
      </w:r>
      <w:r w:rsidR="005A09DB">
        <w:rPr>
          <w:rFonts w:ascii="Times New Roman" w:hAnsi="Times New Roman" w:cs="ＭＳ ゴシック"/>
        </w:rPr>
        <w:t xml:space="preserve">, etc. </w:t>
      </w:r>
      <w:r w:rsidR="00675542">
        <w:rPr>
          <w:rFonts w:ascii="Times New Roman" w:hAnsi="Times New Roman" w:cs="ＭＳ ゴシック"/>
        </w:rPr>
        <w:t xml:space="preserve">are regarded as a </w:t>
      </w:r>
      <w:r w:rsidR="001F301D">
        <w:rPr>
          <w:rFonts w:ascii="Times New Roman" w:hAnsi="Times New Roman" w:cs="ＭＳ ゴシック"/>
        </w:rPr>
        <w:t xml:space="preserve">control </w:t>
      </w:r>
      <w:r w:rsidR="00675542">
        <w:rPr>
          <w:rFonts w:ascii="Times New Roman" w:hAnsi="Times New Roman" w:cs="ＭＳ ゴシック"/>
        </w:rPr>
        <w:t xml:space="preserve">command.  If you need to </w:t>
      </w:r>
      <w:r w:rsidR="00946558">
        <w:rPr>
          <w:rFonts w:ascii="Times New Roman" w:hAnsi="Times New Roman" w:cs="ＭＳ ゴシック"/>
        </w:rPr>
        <w:t xml:space="preserve">write </w:t>
      </w:r>
      <w:r w:rsidR="00675542">
        <w:rPr>
          <w:rFonts w:ascii="Times New Roman" w:hAnsi="Times New Roman" w:cs="ＭＳ ゴシック"/>
        </w:rPr>
        <w:t>those characters, please use alternative</w:t>
      </w:r>
      <w:r w:rsidR="00446C5F">
        <w:rPr>
          <w:rFonts w:ascii="Times New Roman" w:hAnsi="Times New Roman" w:cs="ＭＳ ゴシック"/>
        </w:rPr>
        <w:t xml:space="preserve"> expressions such as</w:t>
      </w:r>
      <w:r w:rsidR="00675542">
        <w:rPr>
          <w:rFonts w:ascii="Times New Roman" w:hAnsi="Times New Roman" w:cs="ＭＳ ゴシック"/>
        </w:rPr>
        <w:t xml:space="preserve"> </w:t>
      </w:r>
      <w:r w:rsidRPr="00A36A2D">
        <w:rPr>
          <w:rFonts w:ascii="Times New Roman" w:hAnsi="Times New Roman" w:cs="ＭＳ ゴシック"/>
        </w:rPr>
        <w:t>&amp;</w:t>
      </w:r>
      <w:proofErr w:type="gramStart"/>
      <w:r w:rsidRPr="00A36A2D">
        <w:rPr>
          <w:rFonts w:ascii="Times New Roman" w:hAnsi="Times New Roman" w:cs="ＭＳ ゴシック"/>
        </w:rPr>
        <w:t>amp;</w:t>
      </w:r>
      <w:r w:rsidR="00675542">
        <w:rPr>
          <w:rFonts w:ascii="Times New Roman" w:hAnsi="Times New Roman" w:cs="ＭＳ ゴシック"/>
        </w:rPr>
        <w:t>,</w:t>
      </w:r>
      <w:proofErr w:type="gramEnd"/>
      <w:r w:rsidR="00675542">
        <w:rPr>
          <w:rFonts w:ascii="Times New Roman" w:hAnsi="Times New Roman" w:cs="ＭＳ ゴシック"/>
        </w:rPr>
        <w:t xml:space="preserve"> </w:t>
      </w:r>
      <w:r w:rsidRPr="00A36A2D">
        <w:rPr>
          <w:rFonts w:ascii="Times New Roman" w:hAnsi="Times New Roman" w:cs="ＭＳ ゴシック"/>
        </w:rPr>
        <w:t>&amp;</w:t>
      </w:r>
      <w:proofErr w:type="spellStart"/>
      <w:r w:rsidRPr="00A36A2D">
        <w:rPr>
          <w:rFonts w:ascii="Times New Roman" w:hAnsi="Times New Roman" w:cs="ＭＳ ゴシック"/>
        </w:rPr>
        <w:t>lt</w:t>
      </w:r>
      <w:proofErr w:type="spellEnd"/>
      <w:r w:rsidRPr="00A36A2D">
        <w:rPr>
          <w:rFonts w:ascii="Times New Roman" w:hAnsi="Times New Roman" w:cs="ＭＳ ゴシック"/>
        </w:rPr>
        <w:t>;</w:t>
      </w:r>
      <w:r w:rsidR="00675542">
        <w:rPr>
          <w:rFonts w:ascii="Times New Roman" w:hAnsi="Times New Roman" w:cs="ＭＳ ゴシック"/>
        </w:rPr>
        <w:t xml:space="preserve"> </w:t>
      </w:r>
      <w:r w:rsidR="00446C5F">
        <w:rPr>
          <w:rFonts w:ascii="Times New Roman" w:hAnsi="Times New Roman" w:cs="ＭＳ ゴシック"/>
        </w:rPr>
        <w:t xml:space="preserve">which </w:t>
      </w:r>
      <w:r w:rsidR="00675542">
        <w:rPr>
          <w:rFonts w:ascii="Times New Roman" w:hAnsi="Times New Roman" w:cs="ＭＳ ゴシック"/>
        </w:rPr>
        <w:t xml:space="preserve">are </w:t>
      </w:r>
      <w:r w:rsidR="00F34F4C">
        <w:rPr>
          <w:rFonts w:ascii="Times New Roman" w:hAnsi="Times New Roman" w:cs="ＭＳ ゴシック"/>
        </w:rPr>
        <w:t xml:space="preserve">standard in xml.  </w:t>
      </w:r>
      <w:r w:rsidR="00CB4C79">
        <w:rPr>
          <w:rFonts w:ascii="Times New Roman" w:hAnsi="Times New Roman" w:cs="ＭＳ ゴシック"/>
        </w:rPr>
        <w:t>Instead, i</w:t>
      </w:r>
      <w:r w:rsidR="00F34F4C">
        <w:rPr>
          <w:rFonts w:ascii="Times New Roman" w:hAnsi="Times New Roman" w:cs="ＭＳ ゴシック"/>
        </w:rPr>
        <w:t xml:space="preserve">t might be convenient for you to use an xml editor for </w:t>
      </w:r>
      <w:r w:rsidR="001F301D">
        <w:rPr>
          <w:rFonts w:ascii="Times New Roman" w:hAnsi="Times New Roman" w:cs="ＭＳ ゴシック"/>
        </w:rPr>
        <w:t>author</w:t>
      </w:r>
      <w:r w:rsidR="00F34F4C">
        <w:rPr>
          <w:rFonts w:ascii="Times New Roman" w:hAnsi="Times New Roman" w:cs="ＭＳ ゴシック"/>
        </w:rPr>
        <w:t xml:space="preserve">ing </w:t>
      </w:r>
      <w:proofErr w:type="spellStart"/>
      <w:r w:rsidR="00F34F4C">
        <w:rPr>
          <w:rFonts w:ascii="Times New Roman" w:hAnsi="Times New Roman" w:cs="ＭＳ ゴシック"/>
        </w:rPr>
        <w:t>CodeMenu.tbl</w:t>
      </w:r>
      <w:proofErr w:type="spellEnd"/>
      <w:r w:rsidR="00F34F4C">
        <w:rPr>
          <w:rFonts w:ascii="Times New Roman" w:hAnsi="Times New Roman" w:cs="ＭＳ ゴシック"/>
        </w:rPr>
        <w:t>.</w:t>
      </w:r>
      <w:r w:rsidR="00F34F4C" w:rsidRPr="00A36A2D">
        <w:rPr>
          <w:rFonts w:ascii="Times New Roman" w:hAnsi="Times New Roman" w:cs="ＭＳ ゴシック"/>
        </w:rPr>
        <w:t xml:space="preserve"> </w:t>
      </w:r>
    </w:p>
    <w:p w:rsidR="00F34F4C" w:rsidRPr="00A36A2D" w:rsidRDefault="00F34F4C" w:rsidP="00F34F4C">
      <w:pPr>
        <w:pStyle w:val="a3"/>
        <w:rPr>
          <w:rFonts w:ascii="Times New Roman" w:hAnsi="Times New Roman" w:cs="ＭＳ ゴシック"/>
        </w:rPr>
      </w:pPr>
    </w:p>
    <w:p w:rsidR="00530298" w:rsidRPr="00A36A2D" w:rsidRDefault="005A09DB"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3</w:t>
      </w:r>
      <w:r w:rsidR="00530298" w:rsidRPr="00A36A2D">
        <w:rPr>
          <w:rFonts w:ascii="Times New Roman" w:hAnsi="Times New Roman" w:cs="ＭＳ ゴシック"/>
        </w:rPr>
        <w:tab/>
      </w:r>
      <w:r w:rsidR="00CB4C79">
        <w:rPr>
          <w:rFonts w:ascii="Times New Roman" w:hAnsi="Times New Roman" w:cs="ＭＳ ゴシック"/>
        </w:rPr>
        <w:t xml:space="preserve">Authoring </w:t>
      </w:r>
      <w:r w:rsidR="00B273D8">
        <w:rPr>
          <w:rFonts w:ascii="Times New Roman" w:hAnsi="Times New Roman" w:cs="ＭＳ ゴシック" w:hint="eastAsia"/>
        </w:rPr>
        <w:t>resource.xml</w:t>
      </w:r>
    </w:p>
    <w:p w:rsidR="009D53AD" w:rsidRDefault="00530298" w:rsidP="00530298">
      <w:pPr>
        <w:pStyle w:val="a3"/>
        <w:rPr>
          <w:rFonts w:ascii="Times New Roman" w:hAnsi="Times New Roman" w:cs="ＭＳ ゴシック"/>
        </w:rPr>
      </w:pPr>
      <w:r w:rsidRPr="00A36A2D">
        <w:rPr>
          <w:rFonts w:ascii="Times New Roman" w:hAnsi="Times New Roman" w:cs="ＭＳ ゴシック"/>
        </w:rPr>
        <w:t>resource.xml</w:t>
      </w:r>
      <w:r w:rsidR="009D53AD">
        <w:rPr>
          <w:rFonts w:ascii="Times New Roman" w:hAnsi="Times New Roman" w:cs="ＭＳ ゴシック"/>
        </w:rPr>
        <w:t xml:space="preserve"> gives labels for menu items and dialogs.</w:t>
      </w:r>
      <w:r w:rsidR="003E7DBC">
        <w:rPr>
          <w:rFonts w:ascii="Times New Roman" w:hAnsi="Times New Roman" w:cs="ＭＳ ゴシック"/>
        </w:rPr>
        <w:t xml:space="preserve">  If the English menu and dialogs were all right, you might not need to modify this file.</w:t>
      </w:r>
    </w:p>
    <w:p w:rsidR="009D53AD" w:rsidRDefault="009D53AD" w:rsidP="00530298">
      <w:pPr>
        <w:pStyle w:val="a3"/>
        <w:rPr>
          <w:rFonts w:ascii="Times New Roman" w:hAnsi="Times New Roman" w:cs="ＭＳ ゴシック"/>
        </w:rPr>
      </w:pPr>
    </w:p>
    <w:p w:rsidR="009D53AD" w:rsidRDefault="009D53AD" w:rsidP="00530298">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here are several sectors in this xml file, but in localization</w:t>
      </w:r>
      <w:r w:rsidR="00A2769C">
        <w:rPr>
          <w:rFonts w:ascii="Times New Roman" w:hAnsi="Times New Roman" w:cs="ＭＳ ゴシック"/>
        </w:rPr>
        <w:t xml:space="preserve"> purpose</w:t>
      </w:r>
      <w:r>
        <w:rPr>
          <w:rFonts w:ascii="Times New Roman" w:hAnsi="Times New Roman" w:cs="ＭＳ ゴシック"/>
        </w:rPr>
        <w:t xml:space="preserve">, just the following five (5) sectors in </w:t>
      </w:r>
      <w:r w:rsidRPr="00A36A2D">
        <w:rPr>
          <w:rFonts w:ascii="Times New Roman" w:hAnsi="Times New Roman" w:cs="ＭＳ ゴシック"/>
        </w:rPr>
        <w:t>&lt;resource&gt;</w:t>
      </w:r>
      <w:r>
        <w:rPr>
          <w:rFonts w:ascii="Times New Roman" w:hAnsi="Times New Roman" w:cs="ＭＳ ゴシック"/>
        </w:rPr>
        <w:t xml:space="preserve"> c</w:t>
      </w:r>
      <w:r w:rsidR="00DE4E1C">
        <w:rPr>
          <w:rFonts w:ascii="Times New Roman" w:hAnsi="Times New Roman" w:cs="ＭＳ ゴシック"/>
        </w:rPr>
        <w:t xml:space="preserve">ould </w:t>
      </w:r>
      <w:r>
        <w:rPr>
          <w:rFonts w:ascii="Times New Roman" w:hAnsi="Times New Roman" w:cs="ＭＳ ゴシック"/>
        </w:rPr>
        <w:t>be modified.</w:t>
      </w:r>
    </w:p>
    <w:p w:rsidR="009D53AD" w:rsidRDefault="009D53AD" w:rsidP="00530298">
      <w:pPr>
        <w:pStyle w:val="a3"/>
        <w:rPr>
          <w:rFonts w:ascii="Times New Roman" w:hAnsi="Times New Roman" w:cs="ＭＳ ゴシック"/>
        </w:rPr>
      </w:pPr>
      <w:r>
        <w:rPr>
          <w:rFonts w:ascii="Times New Roman" w:hAnsi="Times New Roman" w:cs="ＭＳ ゴシック"/>
        </w:rPr>
        <w:t xml:space="preserve">   </w:t>
      </w:r>
      <w:r w:rsidR="00530298" w:rsidRPr="00A36A2D">
        <w:rPr>
          <w:rFonts w:ascii="Times New Roman" w:hAnsi="Times New Roman" w:cs="ＭＳ ゴシック"/>
        </w:rPr>
        <w:t>&lt;captions&gt;</w:t>
      </w:r>
      <w:r>
        <w:rPr>
          <w:rFonts w:ascii="Times New Roman" w:hAnsi="Times New Roman" w:cs="ＭＳ ゴシック"/>
        </w:rPr>
        <w:t xml:space="preserve">, </w:t>
      </w:r>
      <w:r w:rsidR="00530298" w:rsidRPr="00A36A2D">
        <w:rPr>
          <w:rFonts w:ascii="Times New Roman" w:hAnsi="Times New Roman" w:cs="ＭＳ ゴシック"/>
        </w:rPr>
        <w:t>&lt;descriptions&gt;</w:t>
      </w:r>
      <w:r>
        <w:rPr>
          <w:rFonts w:ascii="Times New Roman" w:hAnsi="Times New Roman" w:cs="ＭＳ ゴシック"/>
        </w:rPr>
        <w:t xml:space="preserve">, </w:t>
      </w:r>
      <w:r w:rsidR="00530298" w:rsidRPr="00A36A2D">
        <w:rPr>
          <w:rFonts w:ascii="Times New Roman" w:hAnsi="Times New Roman" w:cs="ＭＳ ゴシック"/>
        </w:rPr>
        <w:t>&lt;strings&gt;</w:t>
      </w:r>
      <w:r>
        <w:rPr>
          <w:rFonts w:ascii="Times New Roman" w:hAnsi="Times New Roman" w:cs="ＭＳ ゴシック"/>
        </w:rPr>
        <w:t xml:space="preserve">, </w:t>
      </w:r>
      <w:r w:rsidR="00530298" w:rsidRPr="00A36A2D">
        <w:rPr>
          <w:rFonts w:ascii="Times New Roman" w:hAnsi="Times New Roman" w:cs="ＭＳ ゴシック"/>
        </w:rPr>
        <w:t>&lt;messages&gt;</w:t>
      </w:r>
      <w:r>
        <w:rPr>
          <w:rFonts w:ascii="Times New Roman" w:hAnsi="Times New Roman" w:cs="ＭＳ ゴシック"/>
        </w:rPr>
        <w:t xml:space="preserve"> and </w:t>
      </w:r>
      <w:r w:rsidR="00530298" w:rsidRPr="00A36A2D">
        <w:rPr>
          <w:rFonts w:ascii="Times New Roman" w:hAnsi="Times New Roman" w:cs="ＭＳ ゴシック"/>
        </w:rPr>
        <w:t>&lt;dialogs&gt;</w:t>
      </w:r>
      <w:r>
        <w:rPr>
          <w:rFonts w:ascii="Times New Roman" w:hAnsi="Times New Roman" w:cs="ＭＳ ゴシック"/>
        </w:rPr>
        <w:t>.</w:t>
      </w:r>
    </w:p>
    <w:p w:rsidR="009D53AD" w:rsidRDefault="009D53AD" w:rsidP="00530298">
      <w:pPr>
        <w:pStyle w:val="a3"/>
        <w:rPr>
          <w:rFonts w:ascii="Times New Roman" w:hAnsi="Times New Roman" w:cs="ＭＳ ゴシック"/>
        </w:rPr>
      </w:pPr>
    </w:p>
    <w:p w:rsidR="009D53AD" w:rsidRDefault="009D53AD" w:rsidP="00530298">
      <w:pPr>
        <w:pStyle w:val="a3"/>
        <w:rPr>
          <w:rFonts w:ascii="Times New Roman" w:hAnsi="Times New Roman" w:cs="ＭＳ ゴシック"/>
        </w:rPr>
      </w:pPr>
      <w:r>
        <w:rPr>
          <w:rFonts w:ascii="Times New Roman" w:hAnsi="Times New Roman" w:cs="ＭＳ ゴシック" w:hint="eastAsia"/>
        </w:rPr>
        <w:t>R</w:t>
      </w:r>
      <w:r>
        <w:rPr>
          <w:rFonts w:ascii="Times New Roman" w:hAnsi="Times New Roman" w:cs="ＭＳ ゴシック"/>
        </w:rPr>
        <w:t>emark:</w:t>
      </w:r>
    </w:p>
    <w:p w:rsidR="009D53AD" w:rsidRDefault="00A2769C" w:rsidP="00B273D8">
      <w:pPr>
        <w:pStyle w:val="a3"/>
        <w:ind w:left="240" w:hangingChars="100" w:hanging="240"/>
        <w:rPr>
          <w:rFonts w:ascii="Times New Roman" w:hAnsi="Times New Roman" w:cs="ＭＳ ゴシック"/>
        </w:rPr>
      </w:pPr>
      <w:r>
        <w:rPr>
          <w:rFonts w:ascii="Times New Roman" w:hAnsi="Times New Roman" w:cs="ＭＳ ゴシック"/>
        </w:rPr>
        <w:t xml:space="preserve"> - </w:t>
      </w:r>
      <w:r w:rsidR="009D53AD">
        <w:rPr>
          <w:rFonts w:ascii="Times New Roman" w:hAnsi="Times New Roman" w:cs="ＭＳ ゴシック"/>
        </w:rPr>
        <w:t xml:space="preserve">The other </w:t>
      </w:r>
      <w:r>
        <w:rPr>
          <w:rFonts w:ascii="Times New Roman" w:hAnsi="Times New Roman" w:cs="ＭＳ ゴシック"/>
        </w:rPr>
        <w:t>sector</w:t>
      </w:r>
      <w:r w:rsidR="009D53AD">
        <w:rPr>
          <w:rFonts w:ascii="Times New Roman" w:hAnsi="Times New Roman" w:cs="ＭＳ ゴシック"/>
        </w:rPr>
        <w:t xml:space="preserve">s: </w:t>
      </w:r>
      <w:r w:rsidR="00530298" w:rsidRPr="00A36A2D">
        <w:rPr>
          <w:rFonts w:ascii="Times New Roman" w:hAnsi="Times New Roman" w:cs="ＭＳ ゴシック"/>
        </w:rPr>
        <w:t>&lt;menu&gt;</w:t>
      </w:r>
      <w:r w:rsidR="009D53AD">
        <w:rPr>
          <w:rFonts w:ascii="Times New Roman" w:hAnsi="Times New Roman" w:cs="ＭＳ ゴシック"/>
        </w:rPr>
        <w:t xml:space="preserve">, </w:t>
      </w:r>
      <w:r w:rsidR="00530298" w:rsidRPr="00A36A2D">
        <w:rPr>
          <w:rFonts w:ascii="Times New Roman" w:hAnsi="Times New Roman" w:cs="ＭＳ ゴシック"/>
        </w:rPr>
        <w:t>&lt;popup&gt;</w:t>
      </w:r>
      <w:r w:rsidR="009D53AD">
        <w:rPr>
          <w:rFonts w:ascii="Times New Roman" w:hAnsi="Times New Roman" w:cs="ＭＳ ゴシック"/>
        </w:rPr>
        <w:t xml:space="preserve">, </w:t>
      </w:r>
      <w:r w:rsidR="00530298" w:rsidRPr="00A36A2D">
        <w:rPr>
          <w:rFonts w:ascii="Times New Roman" w:hAnsi="Times New Roman" w:cs="ＭＳ ゴシック"/>
        </w:rPr>
        <w:t>&lt;toolbar&gt;</w:t>
      </w:r>
      <w:r w:rsidR="009D53AD">
        <w:rPr>
          <w:rFonts w:ascii="Times New Roman" w:hAnsi="Times New Roman" w:cs="ＭＳ ゴシック"/>
        </w:rPr>
        <w:t xml:space="preserve">, </w:t>
      </w:r>
      <w:r w:rsidR="00530298" w:rsidRPr="00A36A2D">
        <w:rPr>
          <w:rFonts w:ascii="Times New Roman" w:hAnsi="Times New Roman" w:cs="ＭＳ ゴシック"/>
        </w:rPr>
        <w:t>&lt;accelerator&gt;</w:t>
      </w:r>
      <w:r w:rsidR="009D53AD">
        <w:rPr>
          <w:rFonts w:ascii="Times New Roman" w:hAnsi="Times New Roman" w:cs="ＭＳ ゴシック"/>
        </w:rPr>
        <w:t xml:space="preserve"> and </w:t>
      </w:r>
      <w:r w:rsidR="00530298" w:rsidRPr="00A36A2D">
        <w:rPr>
          <w:rFonts w:ascii="Times New Roman" w:hAnsi="Times New Roman" w:cs="ＭＳ ゴシック"/>
        </w:rPr>
        <w:t>&lt;colors&gt;</w:t>
      </w:r>
      <w:r w:rsidR="009D53AD">
        <w:rPr>
          <w:rFonts w:ascii="Times New Roman" w:hAnsi="Times New Roman" w:cs="ＭＳ ゴシック"/>
        </w:rPr>
        <w:t xml:space="preserve"> are important elements for the software, itself</w:t>
      </w:r>
      <w:r>
        <w:rPr>
          <w:rFonts w:ascii="Times New Roman" w:hAnsi="Times New Roman" w:cs="ＭＳ ゴシック"/>
        </w:rPr>
        <w:t>.</w:t>
      </w:r>
      <w:r w:rsidR="009D53AD">
        <w:rPr>
          <w:rFonts w:ascii="Times New Roman" w:hAnsi="Times New Roman" w:cs="ＭＳ ゴシック"/>
        </w:rPr>
        <w:t xml:space="preserve"> </w:t>
      </w:r>
      <w:r>
        <w:rPr>
          <w:rFonts w:ascii="Times New Roman" w:hAnsi="Times New Roman" w:cs="ＭＳ ゴシック"/>
        </w:rPr>
        <w:t xml:space="preserve"> D</w:t>
      </w:r>
      <w:r w:rsidR="009D53AD">
        <w:rPr>
          <w:rFonts w:ascii="Times New Roman" w:hAnsi="Times New Roman" w:cs="ＭＳ ゴシック"/>
        </w:rPr>
        <w:t>o not modify them!</w:t>
      </w:r>
    </w:p>
    <w:p w:rsidR="00A2769C" w:rsidRDefault="00A2769C" w:rsidP="00B273D8">
      <w:pPr>
        <w:pStyle w:val="a3"/>
        <w:ind w:left="240" w:hangingChars="100" w:hanging="240"/>
        <w:rPr>
          <w:rFonts w:ascii="Times New Roman" w:hAnsi="Times New Roman" w:cs="ＭＳ ゴシック"/>
        </w:rPr>
      </w:pPr>
      <w:r>
        <w:rPr>
          <w:rFonts w:ascii="Times New Roman" w:hAnsi="Times New Roman" w:cs="ＭＳ ゴシック"/>
        </w:rPr>
        <w:t xml:space="preserve"> -Resource</w:t>
      </w:r>
      <w:r w:rsidRPr="00A36A2D">
        <w:rPr>
          <w:rFonts w:ascii="Times New Roman" w:hAnsi="Times New Roman" w:cs="ＭＳ ゴシック"/>
        </w:rPr>
        <w:t>.</w:t>
      </w:r>
      <w:r w:rsidR="00286DE6">
        <w:rPr>
          <w:rFonts w:ascii="Times New Roman" w:hAnsi="Times New Roman" w:cs="ＭＳ ゴシック"/>
        </w:rPr>
        <w:t>xm</w:t>
      </w:r>
      <w:r w:rsidRPr="00A36A2D">
        <w:rPr>
          <w:rFonts w:ascii="Times New Roman" w:hAnsi="Times New Roman" w:cs="ＭＳ ゴシック"/>
        </w:rPr>
        <w:t>l</w:t>
      </w:r>
      <w:r>
        <w:rPr>
          <w:rFonts w:ascii="Times New Roman" w:hAnsi="Times New Roman" w:cs="ＭＳ ゴシック"/>
        </w:rPr>
        <w:t xml:space="preserve"> is an xml file, and in it, </w:t>
      </w:r>
      <w:r w:rsidR="0039392B">
        <w:rPr>
          <w:rFonts w:ascii="Times New Roman" w:hAnsi="Times New Roman" w:cs="ＭＳ ゴシック"/>
        </w:rPr>
        <w:t>“</w:t>
      </w:r>
      <w:r w:rsidRPr="00A36A2D">
        <w:rPr>
          <w:rFonts w:ascii="Times New Roman" w:hAnsi="Times New Roman" w:cs="ＭＳ ゴシック"/>
        </w:rPr>
        <w:t>&amp;</w:t>
      </w:r>
      <w:r w:rsidR="0039392B">
        <w:rPr>
          <w:rFonts w:ascii="Times New Roman" w:hAnsi="Times New Roman" w:cs="ＭＳ ゴシック"/>
        </w:rPr>
        <w:t>”</w:t>
      </w:r>
      <w:r>
        <w:rPr>
          <w:rFonts w:ascii="Times New Roman" w:hAnsi="Times New Roman" w:cs="ＭＳ ゴシック"/>
        </w:rPr>
        <w:t xml:space="preserve">, </w:t>
      </w:r>
      <w:r w:rsidR="0039392B">
        <w:rPr>
          <w:rFonts w:ascii="Times New Roman" w:hAnsi="Times New Roman" w:cs="ＭＳ ゴシック"/>
        </w:rPr>
        <w:t>“</w:t>
      </w:r>
      <w:r w:rsidRPr="00A36A2D">
        <w:rPr>
          <w:rFonts w:ascii="Times New Roman" w:hAnsi="Times New Roman" w:cs="ＭＳ ゴシック"/>
        </w:rPr>
        <w:t>&gt;</w:t>
      </w:r>
      <w:r w:rsidR="0039392B">
        <w:rPr>
          <w:rFonts w:ascii="Times New Roman" w:hAnsi="Times New Roman" w:cs="ＭＳ ゴシック"/>
        </w:rPr>
        <w:t>“</w:t>
      </w:r>
      <w:r w:rsidR="005A09DB">
        <w:rPr>
          <w:rFonts w:ascii="Times New Roman" w:hAnsi="Times New Roman" w:cs="ＭＳ ゴシック"/>
        </w:rPr>
        <w:t xml:space="preserve">, etc. </w:t>
      </w:r>
      <w:r>
        <w:rPr>
          <w:rFonts w:ascii="Times New Roman" w:hAnsi="Times New Roman" w:cs="ＭＳ ゴシック"/>
        </w:rPr>
        <w:t xml:space="preserve">are regarded as a </w:t>
      </w:r>
      <w:r w:rsidR="005A09DB">
        <w:rPr>
          <w:rFonts w:ascii="Times New Roman" w:hAnsi="Times New Roman" w:cs="ＭＳ ゴシック"/>
        </w:rPr>
        <w:t xml:space="preserve">control </w:t>
      </w:r>
      <w:r>
        <w:rPr>
          <w:rFonts w:ascii="Times New Roman" w:hAnsi="Times New Roman" w:cs="ＭＳ ゴシック"/>
        </w:rPr>
        <w:t xml:space="preserve">command.  If you need to </w:t>
      </w:r>
      <w:r w:rsidR="00946558">
        <w:rPr>
          <w:rFonts w:ascii="Times New Roman" w:hAnsi="Times New Roman" w:cs="ＭＳ ゴシック"/>
        </w:rPr>
        <w:t xml:space="preserve">write </w:t>
      </w:r>
      <w:r>
        <w:rPr>
          <w:rFonts w:ascii="Times New Roman" w:hAnsi="Times New Roman" w:cs="ＭＳ ゴシック"/>
        </w:rPr>
        <w:t>those characters, please use a</w:t>
      </w:r>
      <w:r w:rsidR="00446C5F">
        <w:rPr>
          <w:rFonts w:ascii="Times New Roman" w:hAnsi="Times New Roman" w:cs="ＭＳ ゴシック"/>
        </w:rPr>
        <w:t>l</w:t>
      </w:r>
      <w:r>
        <w:rPr>
          <w:rFonts w:ascii="Times New Roman" w:hAnsi="Times New Roman" w:cs="ＭＳ ゴシック"/>
        </w:rPr>
        <w:t xml:space="preserve">ternative </w:t>
      </w:r>
      <w:r w:rsidR="00446C5F">
        <w:rPr>
          <w:rFonts w:ascii="Times New Roman" w:hAnsi="Times New Roman" w:cs="ＭＳ ゴシック"/>
        </w:rPr>
        <w:t xml:space="preserve">expressions such as </w:t>
      </w:r>
      <w:r w:rsidRPr="00A36A2D">
        <w:rPr>
          <w:rFonts w:ascii="Times New Roman" w:hAnsi="Times New Roman" w:cs="ＭＳ ゴシック"/>
        </w:rPr>
        <w:t>&amp;</w:t>
      </w:r>
      <w:proofErr w:type="gramStart"/>
      <w:r w:rsidRPr="00A36A2D">
        <w:rPr>
          <w:rFonts w:ascii="Times New Roman" w:hAnsi="Times New Roman" w:cs="ＭＳ ゴシック"/>
        </w:rPr>
        <w:t>amp;</w:t>
      </w:r>
      <w:r>
        <w:rPr>
          <w:rFonts w:ascii="Times New Roman" w:hAnsi="Times New Roman" w:cs="ＭＳ ゴシック"/>
        </w:rPr>
        <w:t>,</w:t>
      </w:r>
      <w:proofErr w:type="gramEnd"/>
      <w:r>
        <w:rPr>
          <w:rFonts w:ascii="Times New Roman" w:hAnsi="Times New Roman" w:cs="ＭＳ ゴシック"/>
        </w:rPr>
        <w:t xml:space="preserve"> </w:t>
      </w:r>
      <w:r w:rsidRPr="00A36A2D">
        <w:rPr>
          <w:rFonts w:ascii="Times New Roman" w:hAnsi="Times New Roman" w:cs="ＭＳ ゴシック"/>
        </w:rPr>
        <w:t>&amp;</w:t>
      </w:r>
      <w:proofErr w:type="spellStart"/>
      <w:r w:rsidRPr="00A36A2D">
        <w:rPr>
          <w:rFonts w:ascii="Times New Roman" w:hAnsi="Times New Roman" w:cs="ＭＳ ゴシック"/>
        </w:rPr>
        <w:t>lt</w:t>
      </w:r>
      <w:proofErr w:type="spellEnd"/>
      <w:r w:rsidRPr="00A36A2D">
        <w:rPr>
          <w:rFonts w:ascii="Times New Roman" w:hAnsi="Times New Roman" w:cs="ＭＳ ゴシック"/>
        </w:rPr>
        <w:t>;</w:t>
      </w:r>
      <w:r>
        <w:rPr>
          <w:rFonts w:ascii="Times New Roman" w:hAnsi="Times New Roman" w:cs="ＭＳ ゴシック"/>
        </w:rPr>
        <w:t xml:space="preserve"> </w:t>
      </w:r>
      <w:r w:rsidR="00446C5F">
        <w:rPr>
          <w:rFonts w:ascii="Times New Roman" w:hAnsi="Times New Roman" w:cs="ＭＳ ゴシック"/>
        </w:rPr>
        <w:t xml:space="preserve">which </w:t>
      </w:r>
      <w:r>
        <w:rPr>
          <w:rFonts w:ascii="Times New Roman" w:hAnsi="Times New Roman" w:cs="ＭＳ ゴシック"/>
        </w:rPr>
        <w:t xml:space="preserve">are standard in xml.  Instead, it might be convenient for you to use an xml editor for </w:t>
      </w:r>
      <w:r w:rsidR="00286DE6">
        <w:rPr>
          <w:rFonts w:ascii="Times New Roman" w:hAnsi="Times New Roman" w:cs="ＭＳ ゴシック"/>
        </w:rPr>
        <w:t>authoring it.</w:t>
      </w:r>
    </w:p>
    <w:p w:rsidR="00CB4C79" w:rsidRPr="00A2769C" w:rsidRDefault="00CB4C79" w:rsidP="00530298">
      <w:pPr>
        <w:pStyle w:val="a3"/>
        <w:rPr>
          <w:rFonts w:ascii="Times New Roman" w:hAnsi="Times New Roman" w:cs="ＭＳ ゴシック"/>
        </w:rPr>
      </w:pPr>
    </w:p>
    <w:p w:rsidR="00530298" w:rsidRPr="00A36A2D" w:rsidRDefault="005A09DB"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3</w:t>
      </w:r>
      <w:r w:rsidR="00530298" w:rsidRPr="00A36A2D">
        <w:rPr>
          <w:rFonts w:ascii="Times New Roman" w:hAnsi="Times New Roman" w:cs="ＭＳ ゴシック"/>
        </w:rPr>
        <w:t>.1</w:t>
      </w:r>
      <w:r w:rsidR="00530298" w:rsidRPr="00A36A2D">
        <w:rPr>
          <w:rFonts w:ascii="Times New Roman" w:hAnsi="Times New Roman" w:cs="ＭＳ ゴシック"/>
        </w:rPr>
        <w:tab/>
        <w:t>&lt;captions&gt;</w:t>
      </w:r>
      <w:r w:rsidR="00227F24">
        <w:rPr>
          <w:rFonts w:ascii="Times New Roman" w:hAnsi="Times New Roman" w:cs="ＭＳ ゴシック"/>
        </w:rPr>
        <w:t xml:space="preserve"> Sector</w:t>
      </w:r>
    </w:p>
    <w:p w:rsidR="00530298" w:rsidRPr="00A36A2D" w:rsidRDefault="00F9485A" w:rsidP="00530298">
      <w:pPr>
        <w:pStyle w:val="a3"/>
        <w:rPr>
          <w:rFonts w:ascii="Times New Roman" w:hAnsi="Times New Roman" w:cs="ＭＳ ゴシック"/>
        </w:rPr>
      </w:pPr>
      <w:r>
        <w:rPr>
          <w:rFonts w:ascii="Times New Roman" w:hAnsi="Times New Roman" w:cs="ＭＳ ゴシック"/>
        </w:rPr>
        <w:t>E</w:t>
      </w:r>
      <w:r w:rsidR="00227F24">
        <w:rPr>
          <w:rFonts w:ascii="Times New Roman" w:hAnsi="Times New Roman" w:cs="ＭＳ ゴシック"/>
        </w:rPr>
        <w:t>lement</w:t>
      </w:r>
      <w:r>
        <w:rPr>
          <w:rFonts w:ascii="Times New Roman" w:hAnsi="Times New Roman" w:cs="ＭＳ ゴシック"/>
        </w:rPr>
        <w:t>s</w:t>
      </w:r>
      <w:r w:rsidR="00227F24">
        <w:rPr>
          <w:rFonts w:ascii="Times New Roman" w:hAnsi="Times New Roman" w:cs="ＭＳ ゴシック"/>
        </w:rPr>
        <w:t xml:space="preserve">: </w:t>
      </w:r>
      <w:r w:rsidR="0039392B">
        <w:rPr>
          <w:rFonts w:ascii="Times New Roman" w:hAnsi="Times New Roman" w:cs="ＭＳ ゴシック"/>
        </w:rPr>
        <w:t>“</w:t>
      </w:r>
      <w:r w:rsidR="00227F24" w:rsidRPr="00A36A2D">
        <w:rPr>
          <w:rFonts w:ascii="Times New Roman" w:hAnsi="Times New Roman" w:cs="ＭＳ ゴシック"/>
        </w:rPr>
        <w:t>caption</w:t>
      </w:r>
      <w:r w:rsidR="0039392B">
        <w:rPr>
          <w:rFonts w:ascii="Times New Roman" w:hAnsi="Times New Roman" w:cs="ＭＳ ゴシック"/>
        </w:rPr>
        <w:t>”</w:t>
      </w:r>
      <w:r w:rsidR="00227F24">
        <w:rPr>
          <w:rFonts w:ascii="Times New Roman" w:hAnsi="Times New Roman" w:cs="ＭＳ ゴシック"/>
        </w:rPr>
        <w:t xml:space="preserve"> in the &lt;</w:t>
      </w:r>
      <w:r w:rsidR="00530298" w:rsidRPr="00A36A2D">
        <w:rPr>
          <w:rFonts w:ascii="Times New Roman" w:hAnsi="Times New Roman" w:cs="ＭＳ ゴシック"/>
        </w:rPr>
        <w:t>captions</w:t>
      </w:r>
      <w:r w:rsidR="00227F24">
        <w:rPr>
          <w:rFonts w:ascii="Times New Roman" w:hAnsi="Times New Roman" w:cs="ＭＳ ゴシック"/>
        </w:rPr>
        <w:t xml:space="preserve">&gt; sector </w:t>
      </w:r>
      <w:r w:rsidR="0036672E">
        <w:rPr>
          <w:rFonts w:ascii="Times New Roman" w:hAnsi="Times New Roman" w:cs="ＭＳ ゴシック"/>
        </w:rPr>
        <w:t>are</w:t>
      </w:r>
      <w:r w:rsidR="00227F24">
        <w:rPr>
          <w:rFonts w:ascii="Times New Roman" w:hAnsi="Times New Roman" w:cs="ＭＳ ゴシック"/>
        </w:rPr>
        <w:t xml:space="preserve"> used to gives a label name to a </w:t>
      </w:r>
      <w:r>
        <w:rPr>
          <w:rFonts w:ascii="Times New Roman" w:hAnsi="Times New Roman" w:cs="ＭＳ ゴシック"/>
        </w:rPr>
        <w:t>m</w:t>
      </w:r>
      <w:r w:rsidR="00227F24">
        <w:rPr>
          <w:rFonts w:ascii="Times New Roman" w:hAnsi="Times New Roman" w:cs="ＭＳ ゴシック"/>
        </w:rPr>
        <w:t>enu item</w:t>
      </w:r>
      <w:r w:rsidR="00DE4E1C">
        <w:rPr>
          <w:rFonts w:ascii="Times New Roman" w:hAnsi="Times New Roman" w:cs="ＭＳ ゴシック"/>
        </w:rPr>
        <w:t xml:space="preserve"> such as:</w:t>
      </w:r>
      <w:r w:rsidRPr="00A36A2D">
        <w:rPr>
          <w:rFonts w:ascii="Times New Roman" w:hAnsi="Times New Roman" w:cs="ＭＳ ゴシック"/>
        </w:rPr>
        <w:t xml:space="preserve"> </w:t>
      </w:r>
    </w:p>
    <w:p w:rsidR="00261F78" w:rsidRDefault="00261F78" w:rsidP="00530298">
      <w:pPr>
        <w:pStyle w:val="a3"/>
        <w:rPr>
          <w:rFonts w:ascii="Times New Roman" w:hAnsi="Times New Roman" w:cs="ＭＳ ゴシック"/>
        </w:rPr>
      </w:pPr>
      <w:r w:rsidRPr="00261F78">
        <w:rPr>
          <w:rFonts w:ascii="Times New Roman" w:hAnsi="Times New Roman" w:cs="ＭＳ ゴシック"/>
        </w:rPr>
        <w:tab/>
      </w:r>
      <w:r w:rsidRPr="00261F78">
        <w:rPr>
          <w:rFonts w:ascii="Times New Roman" w:hAnsi="Times New Roman" w:cs="ＭＳ ゴシック"/>
        </w:rPr>
        <w:tab/>
        <w:t>&lt;caption id</w:t>
      </w:r>
      <w:proofErr w:type="gramStart"/>
      <w:r w:rsidRPr="00261F78">
        <w:rPr>
          <w:rFonts w:ascii="Times New Roman" w:hAnsi="Times New Roman" w:cs="ＭＳ ゴシック"/>
        </w:rPr>
        <w:t>=</w:t>
      </w:r>
      <w:r w:rsidR="0039392B">
        <w:rPr>
          <w:rFonts w:ascii="Times New Roman" w:hAnsi="Times New Roman" w:cs="ＭＳ ゴシック"/>
        </w:rPr>
        <w:t>“</w:t>
      </w:r>
      <w:proofErr w:type="spellStart"/>
      <w:proofErr w:type="gramEnd"/>
      <w:r w:rsidRPr="00261F78">
        <w:rPr>
          <w:rFonts w:ascii="Times New Roman" w:hAnsi="Times New Roman" w:cs="ＭＳ ゴシック"/>
        </w:rPr>
        <w:t>AppExit</w:t>
      </w:r>
      <w:proofErr w:type="spellEnd"/>
      <w:r w:rsidR="0039392B">
        <w:rPr>
          <w:rFonts w:ascii="Times New Roman" w:hAnsi="Times New Roman" w:cs="ＭＳ ゴシック"/>
        </w:rPr>
        <w:t>”</w:t>
      </w:r>
      <w:r w:rsidRPr="00261F78">
        <w:rPr>
          <w:rFonts w:ascii="Times New Roman" w:hAnsi="Times New Roman" w:cs="ＭＳ ゴシック"/>
        </w:rPr>
        <w:t>&gt;&amp;</w:t>
      </w:r>
      <w:proofErr w:type="spellStart"/>
      <w:r w:rsidRPr="00261F78">
        <w:rPr>
          <w:rFonts w:ascii="Times New Roman" w:hAnsi="Times New Roman" w:cs="ＭＳ ゴシック"/>
        </w:rPr>
        <w:t>amp;Quit</w:t>
      </w:r>
      <w:proofErr w:type="spellEnd"/>
      <w:r w:rsidRPr="00261F78">
        <w:rPr>
          <w:rFonts w:ascii="Times New Roman" w:hAnsi="Times New Roman" w:cs="ＭＳ ゴシック"/>
        </w:rPr>
        <w:t>&lt;/caption&gt;</w:t>
      </w:r>
    </w:p>
    <w:p w:rsidR="00F9485A" w:rsidRDefault="00F9485A" w:rsidP="00B273D8">
      <w:pPr>
        <w:pStyle w:val="a3"/>
        <w:ind w:left="240" w:hangingChars="100" w:hanging="240"/>
        <w:rPr>
          <w:rFonts w:ascii="Times New Roman" w:hAnsi="Times New Roman" w:cs="ＭＳ ゴシック"/>
        </w:rPr>
      </w:pPr>
      <w:r>
        <w:rPr>
          <w:rFonts w:ascii="Times New Roman" w:hAnsi="Times New Roman" w:cs="ＭＳ ゴシック"/>
        </w:rPr>
        <w:t>In the above descriptions, a character</w:t>
      </w:r>
      <w:r w:rsidR="00261F78">
        <w:rPr>
          <w:rFonts w:ascii="Times New Roman" w:hAnsi="Times New Roman" w:cs="ＭＳ ゴシック"/>
        </w:rPr>
        <w:t>: Q</w:t>
      </w:r>
      <w:r>
        <w:rPr>
          <w:rFonts w:ascii="Times New Roman" w:hAnsi="Times New Roman" w:cs="ＭＳ ゴシック"/>
        </w:rPr>
        <w:t xml:space="preserve"> following </w:t>
      </w:r>
      <w:r w:rsidR="00261F78" w:rsidRPr="00261F78">
        <w:rPr>
          <w:rFonts w:ascii="Times New Roman" w:hAnsi="Times New Roman" w:cs="ＭＳ ゴシック"/>
        </w:rPr>
        <w:t>&amp;amp;</w:t>
      </w:r>
      <w:r w:rsidR="00261F78">
        <w:rPr>
          <w:rFonts w:ascii="Times New Roman" w:hAnsi="Times New Roman" w:cs="ＭＳ ゴシック"/>
        </w:rPr>
        <w:t xml:space="preserve"> (</w:t>
      </w:r>
      <w:r>
        <w:rPr>
          <w:rFonts w:ascii="Times New Roman" w:hAnsi="Times New Roman" w:cs="ＭＳ ゴシック"/>
        </w:rPr>
        <w:t>&amp;-mark</w:t>
      </w:r>
      <w:r w:rsidR="00261F78">
        <w:rPr>
          <w:rFonts w:ascii="Times New Roman" w:hAnsi="Times New Roman" w:cs="ＭＳ ゴシック"/>
        </w:rPr>
        <w:t>)</w:t>
      </w:r>
      <w:r>
        <w:rPr>
          <w:rFonts w:ascii="Times New Roman" w:hAnsi="Times New Roman" w:cs="ＭＳ ゴシック"/>
        </w:rPr>
        <w:t xml:space="preserve"> is regarded as a shortcut for the menu item</w:t>
      </w:r>
      <w:r w:rsidR="00261F78">
        <w:rPr>
          <w:rFonts w:ascii="Times New Roman" w:hAnsi="Times New Roman" w:cs="ＭＳ ゴシック"/>
        </w:rPr>
        <w:t xml:space="preserve">: </w:t>
      </w:r>
      <w:r w:rsidR="0039392B">
        <w:rPr>
          <w:rFonts w:ascii="Times New Roman" w:hAnsi="Times New Roman" w:cs="ＭＳ ゴシック"/>
        </w:rPr>
        <w:t>“</w:t>
      </w:r>
      <w:r w:rsidR="00261F78">
        <w:rPr>
          <w:rFonts w:ascii="Times New Roman" w:hAnsi="Times New Roman" w:cs="ＭＳ ゴシック"/>
        </w:rPr>
        <w:t>Quit</w:t>
      </w:r>
      <w:r w:rsidR="0039392B">
        <w:rPr>
          <w:rFonts w:ascii="Times New Roman" w:hAnsi="Times New Roman" w:cs="ＭＳ ゴシック"/>
        </w:rPr>
        <w:t>”</w:t>
      </w:r>
      <w:r>
        <w:rPr>
          <w:rFonts w:ascii="Times New Roman" w:hAnsi="Times New Roman" w:cs="ＭＳ ゴシック"/>
        </w:rPr>
        <w:t>.</w:t>
      </w:r>
    </w:p>
    <w:p w:rsidR="00F9485A" w:rsidRDefault="00F9485A" w:rsidP="00530298">
      <w:pPr>
        <w:pStyle w:val="a3"/>
        <w:rPr>
          <w:rFonts w:ascii="Times New Roman" w:hAnsi="Times New Roman" w:cs="ＭＳ ゴシック"/>
        </w:rPr>
      </w:pPr>
    </w:p>
    <w:p w:rsidR="00530298" w:rsidRPr="00A36A2D" w:rsidRDefault="005A09DB"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3</w:t>
      </w:r>
      <w:r w:rsidR="00530298" w:rsidRPr="00A36A2D">
        <w:rPr>
          <w:rFonts w:ascii="Times New Roman" w:hAnsi="Times New Roman" w:cs="ＭＳ ゴシック"/>
        </w:rPr>
        <w:t>.2</w:t>
      </w:r>
      <w:r w:rsidR="00530298" w:rsidRPr="00A36A2D">
        <w:rPr>
          <w:rFonts w:ascii="Times New Roman" w:hAnsi="Times New Roman" w:cs="ＭＳ ゴシック"/>
        </w:rPr>
        <w:tab/>
        <w:t>&lt;descriptions&gt;</w:t>
      </w:r>
      <w:r w:rsidR="00F9485A">
        <w:rPr>
          <w:rFonts w:ascii="Times New Roman" w:hAnsi="Times New Roman" w:cs="ＭＳ ゴシック"/>
        </w:rPr>
        <w:t xml:space="preserve"> Sector</w:t>
      </w:r>
    </w:p>
    <w:p w:rsidR="00F9485A" w:rsidRDefault="00F9485A" w:rsidP="00F9485A">
      <w:pPr>
        <w:pStyle w:val="a3"/>
        <w:rPr>
          <w:rFonts w:ascii="Times New Roman" w:hAnsi="Times New Roman" w:cs="ＭＳ ゴシック"/>
        </w:rPr>
      </w:pPr>
      <w:r>
        <w:rPr>
          <w:rFonts w:ascii="Times New Roman" w:hAnsi="Times New Roman" w:cs="ＭＳ ゴシック"/>
        </w:rPr>
        <w:t xml:space="preserve">Elements: </w:t>
      </w:r>
      <w:r w:rsidR="0039392B">
        <w:rPr>
          <w:rFonts w:ascii="Times New Roman" w:hAnsi="Times New Roman" w:cs="ＭＳ ゴシック"/>
        </w:rPr>
        <w:t>“</w:t>
      </w:r>
      <w:r w:rsidRPr="00A36A2D">
        <w:rPr>
          <w:rFonts w:ascii="Times New Roman" w:hAnsi="Times New Roman" w:cs="ＭＳ ゴシック"/>
        </w:rPr>
        <w:t>description</w:t>
      </w:r>
      <w:r w:rsidR="0039392B">
        <w:rPr>
          <w:rFonts w:ascii="Times New Roman" w:hAnsi="Times New Roman" w:cs="ＭＳ ゴシック"/>
        </w:rPr>
        <w:t>”</w:t>
      </w:r>
      <w:r>
        <w:rPr>
          <w:rFonts w:ascii="Times New Roman" w:hAnsi="Times New Roman" w:cs="ＭＳ ゴシック"/>
        </w:rPr>
        <w:t xml:space="preserve"> in the &lt;</w:t>
      </w:r>
      <w:r w:rsidR="00530298" w:rsidRPr="00A36A2D">
        <w:rPr>
          <w:rFonts w:ascii="Times New Roman" w:hAnsi="Times New Roman" w:cs="ＭＳ ゴシック"/>
        </w:rPr>
        <w:t>descriptions</w:t>
      </w:r>
      <w:r>
        <w:rPr>
          <w:rFonts w:ascii="Times New Roman" w:hAnsi="Times New Roman" w:cs="ＭＳ ゴシック"/>
        </w:rPr>
        <w:t xml:space="preserve">&gt; Sector are </w:t>
      </w:r>
      <w:r w:rsidR="005A09DB">
        <w:rPr>
          <w:rFonts w:ascii="Times New Roman" w:hAnsi="Times New Roman" w:cs="ＭＳ ゴシック"/>
        </w:rPr>
        <w:t>text</w:t>
      </w:r>
      <w:r>
        <w:rPr>
          <w:rFonts w:ascii="Times New Roman" w:hAnsi="Times New Roman" w:cs="ＭＳ ゴシック"/>
        </w:rPr>
        <w:t xml:space="preserve">s to </w:t>
      </w:r>
      <w:r w:rsidR="005A09DB">
        <w:rPr>
          <w:rFonts w:ascii="Times New Roman" w:hAnsi="Times New Roman" w:cs="ＭＳ ゴシック"/>
        </w:rPr>
        <w:t xml:space="preserve">be </w:t>
      </w:r>
      <w:r>
        <w:rPr>
          <w:rFonts w:ascii="Times New Roman" w:hAnsi="Times New Roman" w:cs="ＭＳ ゴシック"/>
        </w:rPr>
        <w:t>display</w:t>
      </w:r>
      <w:r w:rsidR="005A09DB">
        <w:rPr>
          <w:rFonts w:ascii="Times New Roman" w:hAnsi="Times New Roman" w:cs="ＭＳ ゴシック"/>
        </w:rPr>
        <w:t>ed</w:t>
      </w:r>
      <w:r>
        <w:rPr>
          <w:rFonts w:ascii="Times New Roman" w:hAnsi="Times New Roman" w:cs="ＭＳ ゴシック"/>
        </w:rPr>
        <w:t xml:space="preserve"> for each command on the status bar.</w:t>
      </w:r>
    </w:p>
    <w:p w:rsidR="00F9485A" w:rsidRDefault="00F9485A" w:rsidP="00F9485A">
      <w:pPr>
        <w:pStyle w:val="a3"/>
        <w:ind w:left="240" w:hangingChars="100" w:hanging="240"/>
        <w:rPr>
          <w:rFonts w:ascii="Times New Roman" w:hAnsi="Times New Roman" w:cs="ＭＳ ゴシック"/>
        </w:rPr>
      </w:pPr>
    </w:p>
    <w:p w:rsidR="00530298" w:rsidRPr="00A36A2D" w:rsidRDefault="005A09DB"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3</w:t>
      </w:r>
      <w:r w:rsidR="00530298" w:rsidRPr="00A36A2D">
        <w:rPr>
          <w:rFonts w:ascii="Times New Roman" w:hAnsi="Times New Roman" w:cs="ＭＳ ゴシック"/>
        </w:rPr>
        <w:t>.3</w:t>
      </w:r>
      <w:r w:rsidR="00530298" w:rsidRPr="00A36A2D">
        <w:rPr>
          <w:rFonts w:ascii="Times New Roman" w:hAnsi="Times New Roman" w:cs="ＭＳ ゴシック"/>
        </w:rPr>
        <w:tab/>
        <w:t>&lt;strings&gt;</w:t>
      </w:r>
      <w:r w:rsidR="0036672E">
        <w:rPr>
          <w:rFonts w:ascii="Times New Roman" w:hAnsi="Times New Roman" w:cs="ＭＳ ゴシック"/>
        </w:rPr>
        <w:t xml:space="preserve"> and </w:t>
      </w:r>
      <w:r w:rsidR="00530298" w:rsidRPr="00A36A2D">
        <w:rPr>
          <w:rFonts w:ascii="Times New Roman" w:hAnsi="Times New Roman" w:cs="ＭＳ ゴシック"/>
        </w:rPr>
        <w:t>&lt;messages&gt;</w:t>
      </w:r>
      <w:r w:rsidR="0036672E">
        <w:rPr>
          <w:rFonts w:ascii="Times New Roman" w:hAnsi="Times New Roman" w:cs="ＭＳ ゴシック"/>
        </w:rPr>
        <w:t xml:space="preserve"> Sectors</w:t>
      </w:r>
    </w:p>
    <w:p w:rsidR="0036672E" w:rsidRDefault="0036672E" w:rsidP="00530298">
      <w:pPr>
        <w:pStyle w:val="a3"/>
        <w:rPr>
          <w:rFonts w:ascii="Times New Roman" w:hAnsi="Times New Roman" w:cs="ＭＳ ゴシック"/>
        </w:rPr>
      </w:pPr>
      <w:r>
        <w:rPr>
          <w:rFonts w:ascii="Times New Roman" w:hAnsi="Times New Roman" w:cs="ＭＳ ゴシック"/>
        </w:rPr>
        <w:t>Elements in &lt;</w:t>
      </w:r>
      <w:r w:rsidR="00530298" w:rsidRPr="00A36A2D">
        <w:rPr>
          <w:rFonts w:ascii="Times New Roman" w:hAnsi="Times New Roman" w:cs="ＭＳ ゴシック"/>
        </w:rPr>
        <w:t>strings</w:t>
      </w:r>
      <w:r>
        <w:rPr>
          <w:rFonts w:ascii="Times New Roman" w:hAnsi="Times New Roman" w:cs="ＭＳ ゴシック"/>
        </w:rPr>
        <w:t>&gt; and &lt;</w:t>
      </w:r>
      <w:r w:rsidR="00530298" w:rsidRPr="00A36A2D">
        <w:rPr>
          <w:rFonts w:ascii="Times New Roman" w:hAnsi="Times New Roman" w:cs="ＭＳ ゴシック"/>
        </w:rPr>
        <w:t>messages</w:t>
      </w:r>
      <w:r>
        <w:rPr>
          <w:rFonts w:ascii="Times New Roman" w:hAnsi="Times New Roman" w:cs="ＭＳ ゴシック"/>
        </w:rPr>
        <w:t xml:space="preserve">&gt; are character sequences </w:t>
      </w:r>
      <w:r w:rsidR="005A09DB">
        <w:rPr>
          <w:rFonts w:ascii="Times New Roman" w:hAnsi="Times New Roman" w:cs="ＭＳ ゴシック"/>
        </w:rPr>
        <w:t>or</w:t>
      </w:r>
      <w:r>
        <w:rPr>
          <w:rFonts w:ascii="Times New Roman" w:hAnsi="Times New Roman" w:cs="ＭＳ ゴシック"/>
        </w:rPr>
        <w:t xml:space="preserve"> messages, which are displayed in the software, itself or a message box.</w:t>
      </w:r>
    </w:p>
    <w:p w:rsidR="0036672E" w:rsidRDefault="0036672E" w:rsidP="00530298">
      <w:pPr>
        <w:pStyle w:val="a3"/>
        <w:rPr>
          <w:rFonts w:ascii="Times New Roman" w:hAnsi="Times New Roman" w:cs="ＭＳ ゴシック"/>
        </w:rPr>
      </w:pPr>
    </w:p>
    <w:p w:rsidR="00530298" w:rsidRPr="00A36A2D" w:rsidRDefault="005A09DB" w:rsidP="00530298">
      <w:pPr>
        <w:pStyle w:val="a3"/>
        <w:rPr>
          <w:rFonts w:ascii="Times New Roman" w:hAnsi="Times New Roman" w:cs="ＭＳ ゴシック"/>
        </w:rPr>
      </w:pPr>
      <w:r>
        <w:rPr>
          <w:rFonts w:ascii="Times New Roman" w:hAnsi="Times New Roman" w:cs="ＭＳ ゴシック"/>
        </w:rPr>
        <w:t>2</w:t>
      </w:r>
      <w:r w:rsidR="00530298" w:rsidRPr="00A36A2D">
        <w:rPr>
          <w:rFonts w:ascii="Times New Roman" w:hAnsi="Times New Roman" w:cs="ＭＳ ゴシック"/>
        </w:rPr>
        <w:t>.</w:t>
      </w:r>
      <w:r>
        <w:rPr>
          <w:rFonts w:ascii="Times New Roman" w:hAnsi="Times New Roman" w:cs="ＭＳ ゴシック"/>
        </w:rPr>
        <w:t>3</w:t>
      </w:r>
      <w:r w:rsidR="00530298" w:rsidRPr="00A36A2D">
        <w:rPr>
          <w:rFonts w:ascii="Times New Roman" w:hAnsi="Times New Roman" w:cs="ＭＳ ゴシック"/>
        </w:rPr>
        <w:t>.4</w:t>
      </w:r>
      <w:r w:rsidR="00530298" w:rsidRPr="00A36A2D">
        <w:rPr>
          <w:rFonts w:ascii="Times New Roman" w:hAnsi="Times New Roman" w:cs="ＭＳ ゴシック"/>
        </w:rPr>
        <w:tab/>
        <w:t>&lt;dialogs&gt;</w:t>
      </w:r>
      <w:r w:rsidR="0036672E">
        <w:rPr>
          <w:rFonts w:ascii="Times New Roman" w:hAnsi="Times New Roman" w:cs="ＭＳ ゴシック"/>
        </w:rPr>
        <w:t xml:space="preserve"> Sector</w:t>
      </w:r>
    </w:p>
    <w:p w:rsidR="003E7DBC" w:rsidRDefault="0036672E" w:rsidP="00530298">
      <w:pPr>
        <w:pStyle w:val="a3"/>
        <w:rPr>
          <w:rFonts w:ascii="Times New Roman" w:hAnsi="Times New Roman" w:cs="ＭＳ ゴシック"/>
        </w:rPr>
      </w:pPr>
      <w:r>
        <w:rPr>
          <w:rFonts w:ascii="Times New Roman" w:hAnsi="Times New Roman" w:cs="ＭＳ ゴシック"/>
        </w:rPr>
        <w:t xml:space="preserve">Elements: </w:t>
      </w:r>
      <w:r w:rsidRPr="00A36A2D">
        <w:rPr>
          <w:rFonts w:ascii="Times New Roman" w:hAnsi="Times New Roman" w:cs="ＭＳ ゴシック"/>
        </w:rPr>
        <w:t>dialog</w:t>
      </w:r>
      <w:r>
        <w:rPr>
          <w:rFonts w:ascii="Times New Roman" w:hAnsi="Times New Roman" w:cs="ＭＳ ゴシック"/>
        </w:rPr>
        <w:t xml:space="preserve"> in &lt;</w:t>
      </w:r>
      <w:r w:rsidR="00530298" w:rsidRPr="00A36A2D">
        <w:rPr>
          <w:rFonts w:ascii="Times New Roman" w:hAnsi="Times New Roman" w:cs="ＭＳ ゴシック"/>
        </w:rPr>
        <w:t>dialogs</w:t>
      </w:r>
      <w:r>
        <w:rPr>
          <w:rFonts w:ascii="Times New Roman" w:hAnsi="Times New Roman" w:cs="ＭＳ ゴシック"/>
        </w:rPr>
        <w:t xml:space="preserve">&gt; sector give label names of dialog boxes and a caption text for </w:t>
      </w:r>
      <w:r>
        <w:rPr>
          <w:rFonts w:ascii="Times New Roman" w:hAnsi="Times New Roman" w:cs="ＭＳ ゴシック"/>
        </w:rPr>
        <w:lastRenderedPageBreak/>
        <w:t xml:space="preserve">each button in the </w:t>
      </w:r>
      <w:r w:rsidR="003E7DBC">
        <w:rPr>
          <w:rFonts w:ascii="Times New Roman" w:hAnsi="Times New Roman" w:cs="ＭＳ ゴシック"/>
        </w:rPr>
        <w:t xml:space="preserve">dialog </w:t>
      </w:r>
      <w:r>
        <w:rPr>
          <w:rFonts w:ascii="Times New Roman" w:hAnsi="Times New Roman" w:cs="ＭＳ ゴシック"/>
        </w:rPr>
        <w:t>boxes.</w:t>
      </w:r>
    </w:p>
    <w:p w:rsidR="00EA5B7A" w:rsidRPr="00A36A2D" w:rsidRDefault="00EA5B7A" w:rsidP="00EA5B7A">
      <w:pPr>
        <w:pStyle w:val="a3"/>
        <w:rPr>
          <w:rFonts w:ascii="Times New Roman" w:hAnsi="Times New Roman" w:cs="ＭＳ ゴシック"/>
        </w:rPr>
      </w:pPr>
    </w:p>
    <w:p w:rsidR="00EA5B7A" w:rsidRPr="00EF6E81" w:rsidRDefault="00EA5B7A" w:rsidP="00EA5B7A">
      <w:pPr>
        <w:pStyle w:val="a3"/>
        <w:rPr>
          <w:rFonts w:ascii="Times New Roman" w:hAnsi="Times New Roman" w:cs="ＭＳ ゴシック"/>
          <w:b/>
        </w:rPr>
      </w:pPr>
      <w:r>
        <w:rPr>
          <w:rFonts w:ascii="Times New Roman" w:hAnsi="Times New Roman" w:cs="ＭＳ ゴシック"/>
          <w:b/>
        </w:rPr>
        <w:t>3</w:t>
      </w:r>
      <w:r w:rsidRPr="00EF6E81">
        <w:rPr>
          <w:rFonts w:ascii="Times New Roman" w:hAnsi="Times New Roman" w:cs="ＭＳ ゴシック"/>
          <w:b/>
        </w:rPr>
        <w:t>.</w:t>
      </w:r>
      <w:r w:rsidRPr="00EF6E81">
        <w:rPr>
          <w:rFonts w:ascii="Times New Roman" w:hAnsi="Times New Roman" w:cs="ＭＳ ゴシック"/>
          <w:b/>
        </w:rPr>
        <w:tab/>
      </w:r>
      <w:r>
        <w:rPr>
          <w:rFonts w:ascii="Times New Roman" w:hAnsi="Times New Roman" w:cs="ＭＳ ゴシック"/>
          <w:b/>
        </w:rPr>
        <w:t>How to Change a Language</w:t>
      </w:r>
      <w:r w:rsidRPr="00EF6E81">
        <w:rPr>
          <w:rFonts w:ascii="Times New Roman" w:hAnsi="Times New Roman" w:cs="ＭＳ ゴシック"/>
          <w:b/>
        </w:rPr>
        <w:t xml:space="preserve"> </w:t>
      </w:r>
      <w:r>
        <w:rPr>
          <w:rFonts w:ascii="Times New Roman" w:hAnsi="Times New Roman" w:cs="ＭＳ ゴシック"/>
          <w:b/>
        </w:rPr>
        <w:t>in ChattyInfty3</w:t>
      </w:r>
    </w:p>
    <w:p w:rsidR="00261F78" w:rsidRDefault="00261F78" w:rsidP="00530298">
      <w:pPr>
        <w:pStyle w:val="a3"/>
        <w:rPr>
          <w:rFonts w:ascii="Times New Roman" w:hAnsi="Times New Roman" w:cs="ＭＳ ゴシック"/>
        </w:rPr>
      </w:pPr>
    </w:p>
    <w:p w:rsidR="00EA5B7A" w:rsidRDefault="00EA5B7A" w:rsidP="00530298">
      <w:pPr>
        <w:pStyle w:val="a3"/>
        <w:rPr>
          <w:rFonts w:ascii="Times New Roman" w:hAnsi="Times New Roman" w:cs="ＭＳ ゴシック"/>
        </w:rPr>
      </w:pPr>
      <w:r>
        <w:rPr>
          <w:rFonts w:ascii="Times New Roman" w:hAnsi="Times New Roman" w:cs="ＭＳ ゴシック" w:hint="eastAsia"/>
        </w:rPr>
        <w:t>T</w:t>
      </w:r>
      <w:r>
        <w:rPr>
          <w:rFonts w:ascii="Times New Roman" w:hAnsi="Times New Roman" w:cs="ＭＳ ゴシック"/>
        </w:rPr>
        <w:t xml:space="preserve">o change a language </w:t>
      </w:r>
      <w:r w:rsidR="006071D8">
        <w:rPr>
          <w:rFonts w:ascii="Times New Roman" w:hAnsi="Times New Roman" w:cs="ＭＳ ゴシック"/>
        </w:rPr>
        <w:t xml:space="preserve">actually </w:t>
      </w:r>
      <w:r>
        <w:rPr>
          <w:rFonts w:ascii="Times New Roman" w:hAnsi="Times New Roman" w:cs="ＭＳ ゴシック"/>
        </w:rPr>
        <w:t xml:space="preserve">in ChattyInfty3, </w:t>
      </w:r>
      <w:r w:rsidR="006071D8">
        <w:rPr>
          <w:rFonts w:ascii="Times New Roman" w:hAnsi="Times New Roman" w:cs="ＭＳ ゴシック"/>
        </w:rPr>
        <w:t>after completing the job described above, you should change three (3) items in the Setting menu.</w:t>
      </w:r>
    </w:p>
    <w:p w:rsidR="006071D8" w:rsidRDefault="006071D8" w:rsidP="00530298">
      <w:pPr>
        <w:pStyle w:val="a3"/>
        <w:rPr>
          <w:rFonts w:ascii="Times New Roman" w:hAnsi="Times New Roman" w:cs="ＭＳ ゴシック"/>
        </w:rPr>
      </w:pPr>
      <w:r>
        <w:rPr>
          <w:rFonts w:ascii="Times New Roman" w:hAnsi="Times New Roman" w:cs="ＭＳ ゴシック"/>
        </w:rPr>
        <w:t xml:space="preserve"> - Choose the (local) language at </w:t>
      </w:r>
      <w:r w:rsidR="004F0C10" w:rsidRPr="004F0C10">
        <w:rPr>
          <w:rFonts w:ascii="Times New Roman" w:hAnsi="Times New Roman" w:cs="ＭＳ ゴシック"/>
        </w:rPr>
        <w:t>"</w:t>
      </w:r>
      <w:r>
        <w:rPr>
          <w:rFonts w:ascii="Times New Roman" w:hAnsi="Times New Roman" w:cs="ＭＳ ゴシック"/>
        </w:rPr>
        <w:t>LANG</w:t>
      </w:r>
      <w:r w:rsidR="004F0C10" w:rsidRPr="004F0C10">
        <w:rPr>
          <w:rFonts w:ascii="Times New Roman" w:hAnsi="Times New Roman" w:cs="ＭＳ ゴシック"/>
        </w:rPr>
        <w:t>"</w:t>
      </w:r>
      <w:r>
        <w:rPr>
          <w:rFonts w:ascii="Times New Roman" w:hAnsi="Times New Roman" w:cs="ＭＳ ゴシック"/>
        </w:rPr>
        <w:t xml:space="preserve"> in the Setting menu.  At that time, after pressing the OK button, rebooting the software should be required.</w:t>
      </w:r>
    </w:p>
    <w:p w:rsidR="006071D8" w:rsidRDefault="006071D8" w:rsidP="00530298">
      <w:pPr>
        <w:pStyle w:val="a3"/>
        <w:rPr>
          <w:rFonts w:ascii="Times New Roman" w:hAnsi="Times New Roman" w:cs="ＭＳ ゴシック"/>
        </w:rPr>
      </w:pPr>
      <w:r>
        <w:rPr>
          <w:rFonts w:ascii="Times New Roman" w:hAnsi="Times New Roman" w:cs="ＭＳ ゴシック"/>
        </w:rPr>
        <w:t xml:space="preserve"> - Select a local TTS voice at “Speech </w:t>
      </w:r>
      <w:proofErr w:type="gramStart"/>
      <w:r>
        <w:rPr>
          <w:rFonts w:ascii="Times New Roman" w:hAnsi="Times New Roman" w:cs="ＭＳ ゴシック"/>
        </w:rPr>
        <w:t>Setting“ in</w:t>
      </w:r>
      <w:proofErr w:type="gramEnd"/>
      <w:r>
        <w:rPr>
          <w:rFonts w:ascii="Times New Roman" w:hAnsi="Times New Roman" w:cs="ＭＳ ゴシック"/>
        </w:rPr>
        <w:t xml:space="preserve"> the menu.</w:t>
      </w:r>
      <w:r w:rsidR="004F0C10">
        <w:rPr>
          <w:rFonts w:ascii="Times New Roman" w:hAnsi="Times New Roman" w:cs="ＭＳ ゴシック"/>
        </w:rPr>
        <w:t xml:space="preserve">  If you could not find it in the list, please see </w:t>
      </w:r>
      <w:r w:rsidR="004F0C10" w:rsidRPr="004F0C10">
        <w:rPr>
          <w:rFonts w:ascii="Times New Roman" w:hAnsi="Times New Roman" w:cs="ＭＳ ゴシック"/>
        </w:rPr>
        <w:t>"</w:t>
      </w:r>
      <w:r w:rsidR="004F0C10">
        <w:rPr>
          <w:rFonts w:ascii="Times New Roman" w:hAnsi="Times New Roman" w:cs="ＭＳ ゴシック"/>
        </w:rPr>
        <w:t>SpeechFiveMagic.docx</w:t>
      </w:r>
      <w:r w:rsidR="004F0C10" w:rsidRPr="004F0C10">
        <w:rPr>
          <w:rFonts w:ascii="Times New Roman" w:hAnsi="Times New Roman" w:cs="ＭＳ ゴシック"/>
        </w:rPr>
        <w:t>"</w:t>
      </w:r>
      <w:r w:rsidR="004F0C10">
        <w:rPr>
          <w:rFonts w:ascii="Times New Roman" w:hAnsi="Times New Roman" w:cs="ＭＳ ゴシック"/>
        </w:rPr>
        <w:t xml:space="preserve"> included in this folder.</w:t>
      </w:r>
    </w:p>
    <w:p w:rsidR="006071D8" w:rsidRDefault="006071D8" w:rsidP="00530298">
      <w:pPr>
        <w:pStyle w:val="a3"/>
        <w:rPr>
          <w:rFonts w:ascii="Times New Roman" w:hAnsi="Times New Roman" w:cs="ＭＳ ゴシック"/>
        </w:rPr>
      </w:pPr>
      <w:r>
        <w:rPr>
          <w:rFonts w:ascii="Times New Roman" w:hAnsi="Times New Roman" w:cs="ＭＳ ゴシック"/>
        </w:rPr>
        <w:t xml:space="preserve"> - Finally, to change ReadSetting_SAPI5.txt to the local-language version, open </w:t>
      </w:r>
      <w:r w:rsidR="004F0C10" w:rsidRPr="004F0C10">
        <w:rPr>
          <w:rFonts w:ascii="Times New Roman" w:hAnsi="Times New Roman" w:cs="ＭＳ ゴシック"/>
        </w:rPr>
        <w:t>"</w:t>
      </w:r>
      <w:r>
        <w:rPr>
          <w:rFonts w:ascii="Times New Roman" w:hAnsi="Times New Roman" w:cs="ＭＳ ゴシック"/>
        </w:rPr>
        <w:t>Select Reading Table</w:t>
      </w:r>
      <w:r w:rsidR="004F0C10" w:rsidRPr="004F0C10">
        <w:rPr>
          <w:rFonts w:ascii="Times New Roman" w:hAnsi="Times New Roman" w:cs="ＭＳ ゴシック"/>
        </w:rPr>
        <w:t>"</w:t>
      </w:r>
      <w:r>
        <w:rPr>
          <w:rFonts w:ascii="Times New Roman" w:hAnsi="Times New Roman" w:cs="ＭＳ ゴシック"/>
        </w:rPr>
        <w:t xml:space="preserve"> in the menu and choose an appropriate one.</w:t>
      </w:r>
    </w:p>
    <w:p w:rsidR="008F5DAA" w:rsidRDefault="008F5DAA" w:rsidP="008F5DAA">
      <w:pPr>
        <w:pStyle w:val="a3"/>
        <w:rPr>
          <w:rFonts w:ascii="Times New Roman" w:hAnsi="Times New Roman" w:cs="ＭＳ ゴシック"/>
        </w:rPr>
      </w:pPr>
    </w:p>
    <w:p w:rsidR="008F5DAA" w:rsidRDefault="008F5DAA" w:rsidP="008F5DAA">
      <w:pPr>
        <w:pStyle w:val="a3"/>
        <w:rPr>
          <w:rFonts w:ascii="Times New Roman" w:hAnsi="Times New Roman" w:cs="ＭＳ ゴシック"/>
        </w:rPr>
      </w:pPr>
      <w:r>
        <w:rPr>
          <w:rFonts w:ascii="Times New Roman" w:hAnsi="Times New Roman" w:cs="ＭＳ ゴシック" w:hint="eastAsia"/>
        </w:rPr>
        <w:t>R</w:t>
      </w:r>
      <w:r>
        <w:rPr>
          <w:rFonts w:ascii="Times New Roman" w:hAnsi="Times New Roman" w:cs="ＭＳ ゴシック"/>
        </w:rPr>
        <w:t>emark:</w:t>
      </w:r>
    </w:p>
    <w:p w:rsidR="008F5DAA" w:rsidRDefault="008F5DAA" w:rsidP="008F5DAA">
      <w:pPr>
        <w:pStyle w:val="a3"/>
        <w:ind w:left="240" w:hangingChars="100" w:hanging="240"/>
        <w:rPr>
          <w:rFonts w:ascii="Times New Roman" w:hAnsi="Times New Roman" w:cs="ＭＳ ゴシック"/>
        </w:rPr>
      </w:pPr>
      <w:r>
        <w:rPr>
          <w:rFonts w:ascii="Times New Roman" w:hAnsi="Times New Roman" w:cs="ＭＳ ゴシック"/>
        </w:rPr>
        <w:t xml:space="preserve"> - In addition to the above points, p</w:t>
      </w:r>
      <w:r w:rsidRPr="008F5DAA">
        <w:rPr>
          <w:rFonts w:ascii="Times New Roman" w:hAnsi="Times New Roman" w:cs="ＭＳ ゴシック"/>
        </w:rPr>
        <w:t xml:space="preserve">lease check the font setting at the Option tag in the Setting menu.  If a font other than Times New Roman were chosen, change it to Times New Roman. </w:t>
      </w:r>
      <w:r>
        <w:rPr>
          <w:rFonts w:ascii="Times New Roman" w:hAnsi="Times New Roman" w:cs="ＭＳ ゴシック"/>
        </w:rPr>
        <w:t xml:space="preserve"> I</w:t>
      </w:r>
      <w:r w:rsidRPr="008F5DAA">
        <w:rPr>
          <w:rFonts w:ascii="Times New Roman" w:hAnsi="Times New Roman" w:cs="ＭＳ ゴシック"/>
        </w:rPr>
        <w:t>f not, some local language might not be displayed properly.</w:t>
      </w:r>
    </w:p>
    <w:p w:rsidR="00EA5B7A" w:rsidRDefault="00EA5B7A" w:rsidP="00530298">
      <w:pPr>
        <w:pStyle w:val="a3"/>
        <w:rPr>
          <w:rFonts w:ascii="Times New Roman" w:hAnsi="Times New Roman" w:cs="ＭＳ ゴシック"/>
        </w:rPr>
      </w:pPr>
    </w:p>
    <w:sectPr w:rsidR="00EA5B7A" w:rsidSect="00DA7412">
      <w:footerReference w:type="default" r:id="rId8"/>
      <w:pgSz w:w="11906" w:h="16838" w:code="9"/>
      <w:pgMar w:top="1418" w:right="1418" w:bottom="1701"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276" w:rsidRDefault="00F44276" w:rsidP="000D37FD">
      <w:r>
        <w:separator/>
      </w:r>
    </w:p>
  </w:endnote>
  <w:endnote w:type="continuationSeparator" w:id="0">
    <w:p w:rsidR="00F44276" w:rsidRDefault="00F44276" w:rsidP="000D3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2393992"/>
      <w:docPartObj>
        <w:docPartGallery w:val="Page Numbers (Bottom of Page)"/>
        <w:docPartUnique/>
      </w:docPartObj>
    </w:sdtPr>
    <w:sdtEndPr/>
    <w:sdtContent>
      <w:p w:rsidR="00DA7412" w:rsidRDefault="00DA7412">
        <w:pPr>
          <w:pStyle w:val="a7"/>
          <w:jc w:val="center"/>
        </w:pPr>
        <w:r>
          <w:fldChar w:fldCharType="begin"/>
        </w:r>
        <w:r>
          <w:instrText>PAGE   \* MERGEFORMAT</w:instrText>
        </w:r>
        <w:r>
          <w:fldChar w:fldCharType="separate"/>
        </w:r>
        <w:r w:rsidR="0039392B" w:rsidRPr="0039392B">
          <w:rPr>
            <w:noProof/>
            <w:lang w:val="ja-JP"/>
          </w:rPr>
          <w:t>-</w:t>
        </w:r>
        <w:r w:rsidR="0039392B">
          <w:rPr>
            <w:noProof/>
          </w:rPr>
          <w:t xml:space="preserve"> 6 -</w:t>
        </w:r>
        <w:r>
          <w:fldChar w:fldCharType="end"/>
        </w:r>
      </w:p>
    </w:sdtContent>
  </w:sdt>
  <w:p w:rsidR="00DA7412" w:rsidRDefault="00DA74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276" w:rsidRDefault="00F44276" w:rsidP="000D37FD">
      <w:r>
        <w:separator/>
      </w:r>
    </w:p>
  </w:footnote>
  <w:footnote w:type="continuationSeparator" w:id="0">
    <w:p w:rsidR="00F44276" w:rsidRDefault="00F44276" w:rsidP="000D3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B6923"/>
    <w:multiLevelType w:val="hybridMultilevel"/>
    <w:tmpl w:val="4F1C5944"/>
    <w:lvl w:ilvl="0" w:tplc="66205B5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14495A"/>
    <w:multiLevelType w:val="hybridMultilevel"/>
    <w:tmpl w:val="07A6DF14"/>
    <w:lvl w:ilvl="0" w:tplc="B36E303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DC745A"/>
    <w:multiLevelType w:val="hybridMultilevel"/>
    <w:tmpl w:val="E4180C8C"/>
    <w:lvl w:ilvl="0" w:tplc="9E20DE9E">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3754EE1"/>
    <w:multiLevelType w:val="hybridMultilevel"/>
    <w:tmpl w:val="B1E29D60"/>
    <w:lvl w:ilvl="0" w:tplc="0C30D4A0">
      <w:numFmt w:val="bullet"/>
      <w:lvlText w:val="-"/>
      <w:lvlJc w:val="left"/>
      <w:pPr>
        <w:ind w:left="480" w:hanging="360"/>
      </w:pPr>
      <w:rPr>
        <w:rFonts w:ascii="Times New Roman" w:eastAsia="ＭＳ 明朝" w:hAnsi="Times New Roman" w:cs="Times New Roman"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 w15:restartNumberingAfterBreak="0">
    <w:nsid w:val="6B8A5CC7"/>
    <w:multiLevelType w:val="hybridMultilevel"/>
    <w:tmpl w:val="748A6406"/>
    <w:lvl w:ilvl="0" w:tplc="5898205A">
      <w:start w:val="1"/>
      <w:numFmt w:val="bullet"/>
      <w:lvlText w:val=""/>
      <w:lvlJc w:val="left"/>
      <w:pPr>
        <w:ind w:left="360" w:hanging="360"/>
      </w:pPr>
      <w:rPr>
        <w:rFonts w:ascii="Wingdings" w:eastAsia="ＭＳ 明朝" w:hAnsi="Wingdings" w:cs="ＭＳ 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315DCA"/>
    <w:multiLevelType w:val="multilevel"/>
    <w:tmpl w:val="3B3483A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026"/>
    <w:rsid w:val="0001326F"/>
    <w:rsid w:val="0002073D"/>
    <w:rsid w:val="0006459A"/>
    <w:rsid w:val="00070B6D"/>
    <w:rsid w:val="00080288"/>
    <w:rsid w:val="00092787"/>
    <w:rsid w:val="000D21BA"/>
    <w:rsid w:val="000D37FD"/>
    <w:rsid w:val="000E1887"/>
    <w:rsid w:val="00106996"/>
    <w:rsid w:val="0015433E"/>
    <w:rsid w:val="001A55A3"/>
    <w:rsid w:val="001E792A"/>
    <w:rsid w:val="001F1AD7"/>
    <w:rsid w:val="001F301D"/>
    <w:rsid w:val="002108C4"/>
    <w:rsid w:val="00227F24"/>
    <w:rsid w:val="00235681"/>
    <w:rsid w:val="0025369B"/>
    <w:rsid w:val="00261F78"/>
    <w:rsid w:val="00286DE6"/>
    <w:rsid w:val="00337389"/>
    <w:rsid w:val="0036672E"/>
    <w:rsid w:val="0039392B"/>
    <w:rsid w:val="003D4997"/>
    <w:rsid w:val="003E7DBC"/>
    <w:rsid w:val="00425630"/>
    <w:rsid w:val="004263FB"/>
    <w:rsid w:val="00446C5F"/>
    <w:rsid w:val="00450846"/>
    <w:rsid w:val="0046768D"/>
    <w:rsid w:val="004A504A"/>
    <w:rsid w:val="004F0C10"/>
    <w:rsid w:val="00530298"/>
    <w:rsid w:val="00546379"/>
    <w:rsid w:val="00582D11"/>
    <w:rsid w:val="005A09DB"/>
    <w:rsid w:val="005D5E5B"/>
    <w:rsid w:val="006071D8"/>
    <w:rsid w:val="00675542"/>
    <w:rsid w:val="00683319"/>
    <w:rsid w:val="00730833"/>
    <w:rsid w:val="007420F2"/>
    <w:rsid w:val="007445B1"/>
    <w:rsid w:val="007932F3"/>
    <w:rsid w:val="00883F06"/>
    <w:rsid w:val="008946DE"/>
    <w:rsid w:val="008A08BB"/>
    <w:rsid w:val="008F5DAA"/>
    <w:rsid w:val="00937198"/>
    <w:rsid w:val="00946558"/>
    <w:rsid w:val="009D2131"/>
    <w:rsid w:val="009D53AD"/>
    <w:rsid w:val="00A015DA"/>
    <w:rsid w:val="00A2769C"/>
    <w:rsid w:val="00A36A2D"/>
    <w:rsid w:val="00A408E7"/>
    <w:rsid w:val="00A50246"/>
    <w:rsid w:val="00B025E5"/>
    <w:rsid w:val="00B273D8"/>
    <w:rsid w:val="00B974BF"/>
    <w:rsid w:val="00BA3A46"/>
    <w:rsid w:val="00BC7026"/>
    <w:rsid w:val="00BF5640"/>
    <w:rsid w:val="00BF5809"/>
    <w:rsid w:val="00BF70AC"/>
    <w:rsid w:val="00C0584F"/>
    <w:rsid w:val="00C8620E"/>
    <w:rsid w:val="00C91BB3"/>
    <w:rsid w:val="00CB22B5"/>
    <w:rsid w:val="00CB4C79"/>
    <w:rsid w:val="00CC75AB"/>
    <w:rsid w:val="00CE745A"/>
    <w:rsid w:val="00D158B9"/>
    <w:rsid w:val="00D37DDD"/>
    <w:rsid w:val="00D71F01"/>
    <w:rsid w:val="00D7548F"/>
    <w:rsid w:val="00D830B8"/>
    <w:rsid w:val="00D86559"/>
    <w:rsid w:val="00DA7412"/>
    <w:rsid w:val="00DE4E1C"/>
    <w:rsid w:val="00E146BE"/>
    <w:rsid w:val="00E45A81"/>
    <w:rsid w:val="00E71144"/>
    <w:rsid w:val="00E725AE"/>
    <w:rsid w:val="00E85849"/>
    <w:rsid w:val="00EA5B7A"/>
    <w:rsid w:val="00EC4F17"/>
    <w:rsid w:val="00EF6E81"/>
    <w:rsid w:val="00F34F4C"/>
    <w:rsid w:val="00F44276"/>
    <w:rsid w:val="00F9485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F826CE"/>
  <w15:chartTrackingRefBased/>
  <w15:docId w15:val="{846967F2-14A5-4ACF-BBCC-6223D5CD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37FD"/>
    <w:pPr>
      <w:widowControl w:val="0"/>
      <w:jc w:val="both"/>
    </w:pPr>
    <w:rPr>
      <w:rFonts w:ascii="Times New Roman" w:eastAsia="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D636EB"/>
    <w:rPr>
      <w:rFonts w:asciiTheme="minorEastAsia" w:hAnsi="Courier New" w:cs="Courier New"/>
    </w:rPr>
  </w:style>
  <w:style w:type="character" w:customStyle="1" w:styleId="a4">
    <w:name w:val="書式なし (文字)"/>
    <w:basedOn w:val="a0"/>
    <w:link w:val="a3"/>
    <w:uiPriority w:val="99"/>
    <w:rsid w:val="00D636EB"/>
    <w:rPr>
      <w:rFonts w:asciiTheme="minorEastAsia" w:hAnsi="Courier New" w:cs="Courier New"/>
    </w:rPr>
  </w:style>
  <w:style w:type="paragraph" w:styleId="a5">
    <w:name w:val="header"/>
    <w:basedOn w:val="a"/>
    <w:link w:val="a6"/>
    <w:uiPriority w:val="99"/>
    <w:unhideWhenUsed/>
    <w:rsid w:val="000D37FD"/>
    <w:pPr>
      <w:tabs>
        <w:tab w:val="center" w:pos="4252"/>
        <w:tab w:val="right" w:pos="8504"/>
      </w:tabs>
      <w:snapToGrid w:val="0"/>
    </w:pPr>
  </w:style>
  <w:style w:type="character" w:customStyle="1" w:styleId="a6">
    <w:name w:val="ヘッダー (文字)"/>
    <w:basedOn w:val="a0"/>
    <w:link w:val="a5"/>
    <w:uiPriority w:val="99"/>
    <w:rsid w:val="000D37FD"/>
  </w:style>
  <w:style w:type="paragraph" w:styleId="a7">
    <w:name w:val="footer"/>
    <w:basedOn w:val="a"/>
    <w:link w:val="a8"/>
    <w:uiPriority w:val="99"/>
    <w:unhideWhenUsed/>
    <w:rsid w:val="000D37FD"/>
    <w:pPr>
      <w:tabs>
        <w:tab w:val="center" w:pos="4252"/>
        <w:tab w:val="right" w:pos="8504"/>
      </w:tabs>
      <w:snapToGrid w:val="0"/>
    </w:pPr>
  </w:style>
  <w:style w:type="character" w:customStyle="1" w:styleId="a8">
    <w:name w:val="フッター (文字)"/>
    <w:basedOn w:val="a0"/>
    <w:link w:val="a7"/>
    <w:uiPriority w:val="99"/>
    <w:rsid w:val="000D37FD"/>
  </w:style>
  <w:style w:type="paragraph" w:styleId="a9">
    <w:name w:val="Body Text"/>
    <w:basedOn w:val="a"/>
    <w:link w:val="aa"/>
    <w:rsid w:val="00A36A2D"/>
    <w:pPr>
      <w:widowControl/>
      <w:spacing w:before="180" w:after="180" w:line="259" w:lineRule="auto"/>
      <w:jc w:val="left"/>
    </w:pPr>
    <w:rPr>
      <w:rFonts w:asciiTheme="minorHAnsi" w:eastAsiaTheme="minorEastAsia" w:hAnsiTheme="minorHAnsi"/>
      <w:kern w:val="0"/>
      <w:sz w:val="22"/>
      <w:lang w:eastAsia="en-US"/>
    </w:rPr>
  </w:style>
  <w:style w:type="character" w:customStyle="1" w:styleId="aa">
    <w:name w:val="本文 (文字)"/>
    <w:basedOn w:val="a0"/>
    <w:link w:val="a9"/>
    <w:rsid w:val="00A36A2D"/>
    <w:rPr>
      <w:kern w:val="0"/>
      <w:sz w:val="22"/>
      <w:lang w:eastAsia="en-US"/>
    </w:rPr>
  </w:style>
  <w:style w:type="paragraph" w:customStyle="1" w:styleId="Compact">
    <w:name w:val="Compact"/>
    <w:basedOn w:val="a9"/>
    <w:rsid w:val="00A36A2D"/>
    <w:pPr>
      <w:spacing w:before="36" w:after="36"/>
    </w:pPr>
  </w:style>
  <w:style w:type="table" w:customStyle="1" w:styleId="Table">
    <w:name w:val="Table"/>
    <w:semiHidden/>
    <w:unhideWhenUsed/>
    <w:qFormat/>
    <w:rsid w:val="00A36A2D"/>
    <w:pPr>
      <w:spacing w:after="160" w:line="259" w:lineRule="auto"/>
    </w:pPr>
    <w:rPr>
      <w:kern w:val="0"/>
      <w:sz w:val="22"/>
      <w:lang w:eastAsia="en-US"/>
    </w:rPr>
    <w:tblPr>
      <w:tblInd w:w="0" w:type="dxa"/>
      <w:tblCellMar>
        <w:top w:w="0" w:type="dxa"/>
        <w:left w:w="108" w:type="dxa"/>
        <w:bottom w:w="0" w:type="dxa"/>
        <w:right w:w="108" w:type="dxa"/>
      </w:tblCellMar>
    </w:tblPr>
  </w:style>
  <w:style w:type="character" w:styleId="ab">
    <w:name w:val="Hyperlink"/>
    <w:basedOn w:val="a0"/>
    <w:uiPriority w:val="99"/>
    <w:unhideWhenUsed/>
    <w:rsid w:val="0001326F"/>
    <w:rPr>
      <w:color w:val="0563C1" w:themeColor="hyperlink"/>
      <w:u w:val="single"/>
    </w:rPr>
  </w:style>
  <w:style w:type="character" w:customStyle="1" w:styleId="1">
    <w:name w:val="未解決のメンション1"/>
    <w:basedOn w:val="a0"/>
    <w:uiPriority w:val="99"/>
    <w:semiHidden/>
    <w:unhideWhenUsed/>
    <w:rsid w:val="0001326F"/>
    <w:rPr>
      <w:color w:val="605E5C"/>
      <w:shd w:val="clear" w:color="auto" w:fill="E1DFDD"/>
    </w:rPr>
  </w:style>
  <w:style w:type="paragraph" w:styleId="ac">
    <w:name w:val="Balloon Text"/>
    <w:basedOn w:val="a"/>
    <w:link w:val="ad"/>
    <w:uiPriority w:val="99"/>
    <w:semiHidden/>
    <w:unhideWhenUsed/>
    <w:rsid w:val="003D499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D49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F8FB6-33BC-4501-A555-C2A37855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1753</Words>
  <Characters>9994</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日本大学　理工学部　平成28年度マイクロソフト・スクールアグリーメント</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Yamaguchi Katsuhito</dc:creator>
  <cp:keywords/>
  <dc:description/>
  <cp:lastModifiedBy>Katsuhito Yamaguchi</cp:lastModifiedBy>
  <cp:revision>3</cp:revision>
  <cp:lastPrinted>2018-08-10T05:37:00Z</cp:lastPrinted>
  <dcterms:created xsi:type="dcterms:W3CDTF">2018-11-02T07:01:00Z</dcterms:created>
  <dcterms:modified xsi:type="dcterms:W3CDTF">2018-12-20T12:31:00Z</dcterms:modified>
</cp:coreProperties>
</file>